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EB" w:rsidRPr="009266EF" w:rsidRDefault="00CE2AEB" w:rsidP="009266EF">
      <w:pPr>
        <w:spacing w:after="0"/>
        <w:jc w:val="center"/>
        <w:rPr>
          <w:rFonts w:ascii="Arial" w:eastAsia="Times New Roman" w:hAnsi="Arial" w:cs="Arial"/>
          <w:b/>
          <w:bCs/>
          <w:sz w:val="32"/>
          <w:szCs w:val="32"/>
        </w:rPr>
      </w:pPr>
      <w:r w:rsidRPr="009266EF">
        <w:rPr>
          <w:rFonts w:ascii="Arial" w:eastAsia="Times New Roman" w:hAnsi="Arial" w:cs="Arial"/>
          <w:b/>
          <w:bCs/>
          <w:sz w:val="32"/>
          <w:szCs w:val="32"/>
        </w:rPr>
        <w:t>АДМИНИСТРАЦИЯ</w:t>
      </w:r>
    </w:p>
    <w:p w:rsidR="00CE2AEB" w:rsidRPr="009266EF" w:rsidRDefault="00CE2AEB" w:rsidP="009266EF">
      <w:pPr>
        <w:spacing w:after="0"/>
        <w:jc w:val="center"/>
        <w:rPr>
          <w:rFonts w:ascii="Arial" w:eastAsia="Times New Roman" w:hAnsi="Arial" w:cs="Arial"/>
          <w:b/>
          <w:bCs/>
          <w:sz w:val="32"/>
          <w:szCs w:val="32"/>
        </w:rPr>
      </w:pPr>
      <w:r w:rsidRPr="009266EF">
        <w:rPr>
          <w:rFonts w:ascii="Arial" w:eastAsia="Times New Roman" w:hAnsi="Arial" w:cs="Arial"/>
          <w:b/>
          <w:bCs/>
          <w:sz w:val="32"/>
          <w:szCs w:val="32"/>
        </w:rPr>
        <w:t>МУНИЦИПАЛЬНОГО ОБРАЗОВАНИЯ</w:t>
      </w:r>
    </w:p>
    <w:p w:rsidR="00CE2AEB" w:rsidRPr="009266EF" w:rsidRDefault="00330A88" w:rsidP="009266EF">
      <w:pPr>
        <w:spacing w:after="0"/>
        <w:jc w:val="center"/>
        <w:rPr>
          <w:rFonts w:ascii="Arial" w:eastAsia="Times New Roman" w:hAnsi="Arial" w:cs="Arial"/>
          <w:b/>
          <w:bCs/>
          <w:sz w:val="32"/>
          <w:szCs w:val="32"/>
        </w:rPr>
      </w:pPr>
      <w:r w:rsidRPr="009266EF">
        <w:rPr>
          <w:rFonts w:ascii="Arial" w:eastAsia="Times New Roman" w:hAnsi="Arial" w:cs="Arial"/>
          <w:b/>
          <w:bCs/>
          <w:sz w:val="32"/>
          <w:szCs w:val="32"/>
        </w:rPr>
        <w:t>КРАСНОВСКИЙ</w:t>
      </w:r>
      <w:r w:rsidR="00CE2AEB" w:rsidRPr="009266EF">
        <w:rPr>
          <w:rFonts w:ascii="Arial" w:eastAsia="Times New Roman" w:hAnsi="Arial" w:cs="Arial"/>
          <w:b/>
          <w:bCs/>
          <w:sz w:val="32"/>
          <w:szCs w:val="32"/>
        </w:rPr>
        <w:t xml:space="preserve"> СЕЛЬСОВЕТ</w:t>
      </w:r>
    </w:p>
    <w:p w:rsidR="00CE2AEB" w:rsidRPr="009266EF" w:rsidRDefault="00CE2AEB" w:rsidP="009266EF">
      <w:pPr>
        <w:spacing w:after="0"/>
        <w:jc w:val="center"/>
        <w:rPr>
          <w:rFonts w:ascii="Arial" w:eastAsia="Times New Roman" w:hAnsi="Arial" w:cs="Arial"/>
          <w:b/>
          <w:bCs/>
          <w:sz w:val="32"/>
          <w:szCs w:val="32"/>
        </w:rPr>
      </w:pPr>
      <w:r w:rsidRPr="009266EF">
        <w:rPr>
          <w:rFonts w:ascii="Arial" w:eastAsia="Times New Roman" w:hAnsi="Arial" w:cs="Arial"/>
          <w:b/>
          <w:bCs/>
          <w:sz w:val="32"/>
          <w:szCs w:val="32"/>
        </w:rPr>
        <w:t>ПЕРВОМАЙСКОГО РАЙОНА</w:t>
      </w:r>
    </w:p>
    <w:p w:rsidR="00CE2AEB" w:rsidRPr="009266EF" w:rsidRDefault="00CE2AEB" w:rsidP="009266EF">
      <w:pPr>
        <w:spacing w:after="0"/>
        <w:jc w:val="center"/>
        <w:rPr>
          <w:rFonts w:ascii="Arial" w:eastAsia="Times New Roman" w:hAnsi="Arial" w:cs="Arial"/>
          <w:b/>
          <w:bCs/>
          <w:sz w:val="32"/>
          <w:szCs w:val="32"/>
        </w:rPr>
      </w:pPr>
      <w:r w:rsidRPr="009266EF">
        <w:rPr>
          <w:rFonts w:ascii="Arial" w:eastAsia="Times New Roman" w:hAnsi="Arial" w:cs="Arial"/>
          <w:b/>
          <w:bCs/>
          <w:sz w:val="32"/>
          <w:szCs w:val="32"/>
        </w:rPr>
        <w:t>ОРЕНБУРГСКОЙ ОБЛАСТИ</w:t>
      </w:r>
    </w:p>
    <w:p w:rsidR="009266EF" w:rsidRDefault="009266EF" w:rsidP="009266EF">
      <w:pPr>
        <w:widowControl w:val="0"/>
        <w:autoSpaceDE w:val="0"/>
        <w:autoSpaceDN w:val="0"/>
        <w:adjustRightInd w:val="0"/>
        <w:spacing w:after="0" w:line="240" w:lineRule="auto"/>
        <w:ind w:right="-1"/>
        <w:jc w:val="center"/>
        <w:rPr>
          <w:rFonts w:ascii="Arial" w:eastAsia="Times New Roman" w:hAnsi="Arial" w:cs="Arial"/>
          <w:b/>
          <w:sz w:val="32"/>
          <w:szCs w:val="32"/>
          <w:lang w:eastAsia="ru-RU"/>
        </w:rPr>
      </w:pPr>
    </w:p>
    <w:p w:rsidR="009266EF" w:rsidRDefault="009266EF" w:rsidP="009266EF">
      <w:pPr>
        <w:widowControl w:val="0"/>
        <w:autoSpaceDE w:val="0"/>
        <w:autoSpaceDN w:val="0"/>
        <w:adjustRightInd w:val="0"/>
        <w:spacing w:after="0" w:line="240" w:lineRule="auto"/>
        <w:ind w:right="-1"/>
        <w:jc w:val="center"/>
        <w:rPr>
          <w:rFonts w:ascii="Arial" w:eastAsia="Times New Roman" w:hAnsi="Arial" w:cs="Arial"/>
          <w:b/>
          <w:sz w:val="32"/>
          <w:szCs w:val="32"/>
          <w:lang w:eastAsia="ru-RU"/>
        </w:rPr>
      </w:pPr>
    </w:p>
    <w:p w:rsidR="00CE2AEB" w:rsidRPr="009266EF" w:rsidRDefault="00CE2AEB" w:rsidP="009266EF">
      <w:pPr>
        <w:widowControl w:val="0"/>
        <w:autoSpaceDE w:val="0"/>
        <w:autoSpaceDN w:val="0"/>
        <w:adjustRightInd w:val="0"/>
        <w:spacing w:after="0" w:line="240" w:lineRule="auto"/>
        <w:ind w:right="-1"/>
        <w:jc w:val="center"/>
        <w:rPr>
          <w:rFonts w:ascii="Arial" w:eastAsia="Times New Roman" w:hAnsi="Arial" w:cs="Arial"/>
          <w:b/>
          <w:sz w:val="32"/>
          <w:szCs w:val="32"/>
          <w:lang w:eastAsia="ru-RU"/>
        </w:rPr>
      </w:pPr>
      <w:r w:rsidRPr="009266EF">
        <w:rPr>
          <w:rFonts w:ascii="Arial" w:eastAsia="Times New Roman" w:hAnsi="Arial" w:cs="Arial"/>
          <w:b/>
          <w:sz w:val="32"/>
          <w:szCs w:val="32"/>
          <w:lang w:eastAsia="ru-RU"/>
        </w:rPr>
        <w:t>ПОСТАНОВЛЕНИЕ</w:t>
      </w:r>
    </w:p>
    <w:p w:rsidR="00CE2AEB" w:rsidRPr="009266EF" w:rsidRDefault="00CE2AEB" w:rsidP="009266EF">
      <w:pPr>
        <w:widowControl w:val="0"/>
        <w:autoSpaceDE w:val="0"/>
        <w:autoSpaceDN w:val="0"/>
        <w:adjustRightInd w:val="0"/>
        <w:spacing w:after="0" w:line="240" w:lineRule="auto"/>
        <w:ind w:right="4819"/>
        <w:jc w:val="center"/>
        <w:rPr>
          <w:rFonts w:ascii="Arial" w:eastAsia="Times New Roman" w:hAnsi="Arial" w:cs="Arial"/>
          <w:b/>
          <w:sz w:val="32"/>
          <w:szCs w:val="32"/>
          <w:lang w:eastAsia="ru-RU"/>
        </w:rPr>
      </w:pPr>
    </w:p>
    <w:p w:rsidR="00CE2AEB" w:rsidRPr="009266EF" w:rsidRDefault="00330A88" w:rsidP="009266EF">
      <w:pPr>
        <w:widowControl w:val="0"/>
        <w:autoSpaceDE w:val="0"/>
        <w:autoSpaceDN w:val="0"/>
        <w:adjustRightInd w:val="0"/>
        <w:spacing w:after="0" w:line="240" w:lineRule="auto"/>
        <w:ind w:right="-1"/>
        <w:jc w:val="center"/>
        <w:rPr>
          <w:rFonts w:ascii="Arial" w:eastAsia="Times New Roman" w:hAnsi="Arial" w:cs="Arial"/>
          <w:b/>
          <w:sz w:val="32"/>
          <w:szCs w:val="32"/>
          <w:lang w:eastAsia="ru-RU"/>
        </w:rPr>
      </w:pPr>
      <w:r w:rsidRPr="009266EF">
        <w:rPr>
          <w:rFonts w:ascii="Arial" w:eastAsia="Times New Roman" w:hAnsi="Arial" w:cs="Arial"/>
          <w:b/>
          <w:sz w:val="32"/>
          <w:szCs w:val="32"/>
          <w:lang w:eastAsia="ru-RU"/>
        </w:rPr>
        <w:t>10</w:t>
      </w:r>
      <w:r w:rsidR="00CE2AEB" w:rsidRPr="009266EF">
        <w:rPr>
          <w:rFonts w:ascii="Arial" w:eastAsia="Times New Roman" w:hAnsi="Arial" w:cs="Arial"/>
          <w:b/>
          <w:sz w:val="32"/>
          <w:szCs w:val="32"/>
          <w:lang w:eastAsia="ru-RU"/>
        </w:rPr>
        <w:t>.0</w:t>
      </w:r>
      <w:r w:rsidRPr="009266EF">
        <w:rPr>
          <w:rFonts w:ascii="Arial" w:eastAsia="Times New Roman" w:hAnsi="Arial" w:cs="Arial"/>
          <w:b/>
          <w:sz w:val="32"/>
          <w:szCs w:val="32"/>
          <w:lang w:eastAsia="ru-RU"/>
        </w:rPr>
        <w:t>8</w:t>
      </w:r>
      <w:r w:rsidR="00CE2AEB" w:rsidRPr="009266EF">
        <w:rPr>
          <w:rFonts w:ascii="Arial" w:eastAsia="Times New Roman" w:hAnsi="Arial" w:cs="Arial"/>
          <w:b/>
          <w:sz w:val="32"/>
          <w:szCs w:val="32"/>
          <w:lang w:eastAsia="ru-RU"/>
        </w:rPr>
        <w:t xml:space="preserve">.2023   </w:t>
      </w:r>
      <w:r w:rsidR="009266EF">
        <w:rPr>
          <w:rFonts w:ascii="Arial" w:eastAsia="Times New Roman" w:hAnsi="Arial" w:cs="Arial"/>
          <w:b/>
          <w:sz w:val="32"/>
          <w:szCs w:val="32"/>
          <w:lang w:eastAsia="ru-RU"/>
        </w:rPr>
        <w:t xml:space="preserve">                                                                </w:t>
      </w:r>
      <w:r w:rsidR="00CE2AEB" w:rsidRPr="009266EF">
        <w:rPr>
          <w:rFonts w:ascii="Arial" w:eastAsia="Times New Roman" w:hAnsi="Arial" w:cs="Arial"/>
          <w:b/>
          <w:sz w:val="32"/>
          <w:szCs w:val="32"/>
          <w:lang w:eastAsia="ru-RU"/>
        </w:rPr>
        <w:t xml:space="preserve">  №</w:t>
      </w:r>
      <w:r w:rsidRPr="009266EF">
        <w:rPr>
          <w:rFonts w:ascii="Arial" w:eastAsia="Times New Roman" w:hAnsi="Arial" w:cs="Arial"/>
          <w:b/>
          <w:sz w:val="32"/>
          <w:szCs w:val="32"/>
          <w:lang w:eastAsia="ru-RU"/>
        </w:rPr>
        <w:t xml:space="preserve"> </w:t>
      </w:r>
      <w:r w:rsidR="009D07CF" w:rsidRPr="009266EF">
        <w:rPr>
          <w:rFonts w:ascii="Arial" w:eastAsia="Times New Roman" w:hAnsi="Arial" w:cs="Arial"/>
          <w:b/>
          <w:sz w:val="32"/>
          <w:szCs w:val="32"/>
          <w:lang w:eastAsia="ru-RU"/>
        </w:rPr>
        <w:t>41</w:t>
      </w:r>
      <w:r w:rsidR="00CE2AEB" w:rsidRPr="009266EF">
        <w:rPr>
          <w:rFonts w:ascii="Arial" w:eastAsia="Times New Roman" w:hAnsi="Arial" w:cs="Arial"/>
          <w:b/>
          <w:sz w:val="32"/>
          <w:szCs w:val="32"/>
          <w:lang w:eastAsia="ru-RU"/>
        </w:rPr>
        <w:t>-п</w:t>
      </w:r>
    </w:p>
    <w:p w:rsidR="00CE2AEB" w:rsidRDefault="00CE2AEB" w:rsidP="009266EF">
      <w:pPr>
        <w:widowControl w:val="0"/>
        <w:autoSpaceDE w:val="0"/>
        <w:autoSpaceDN w:val="0"/>
        <w:adjustRightInd w:val="0"/>
        <w:spacing w:after="0" w:line="240" w:lineRule="auto"/>
        <w:ind w:right="4819"/>
        <w:jc w:val="center"/>
        <w:rPr>
          <w:rFonts w:ascii="Arial" w:eastAsia="Times New Roman" w:hAnsi="Arial" w:cs="Arial"/>
          <w:b/>
          <w:sz w:val="32"/>
          <w:szCs w:val="32"/>
          <w:lang w:eastAsia="ru-RU"/>
        </w:rPr>
      </w:pPr>
    </w:p>
    <w:p w:rsidR="009266EF" w:rsidRPr="009266EF" w:rsidRDefault="009266EF" w:rsidP="009266EF">
      <w:pPr>
        <w:widowControl w:val="0"/>
        <w:autoSpaceDE w:val="0"/>
        <w:autoSpaceDN w:val="0"/>
        <w:adjustRightInd w:val="0"/>
        <w:spacing w:after="0" w:line="240" w:lineRule="auto"/>
        <w:ind w:right="4819"/>
        <w:jc w:val="center"/>
        <w:rPr>
          <w:rFonts w:ascii="Arial" w:eastAsia="Times New Roman" w:hAnsi="Arial" w:cs="Arial"/>
          <w:b/>
          <w:sz w:val="32"/>
          <w:szCs w:val="32"/>
          <w:lang w:eastAsia="ru-RU"/>
        </w:rPr>
      </w:pPr>
    </w:p>
    <w:p w:rsidR="00A51809" w:rsidRPr="009266EF" w:rsidRDefault="00A51809" w:rsidP="009266EF">
      <w:pPr>
        <w:pStyle w:val="ConsPlusTitle"/>
        <w:jc w:val="center"/>
        <w:rPr>
          <w:rFonts w:ascii="Arial" w:hAnsi="Arial" w:cs="Arial"/>
          <w:sz w:val="32"/>
          <w:szCs w:val="32"/>
        </w:rPr>
      </w:pPr>
      <w:r w:rsidRPr="009266EF">
        <w:rPr>
          <w:rFonts w:ascii="Arial" w:hAnsi="Arial" w:cs="Arial"/>
          <w:sz w:val="32"/>
          <w:szCs w:val="32"/>
        </w:rPr>
        <w:t>Об утверждении Административного регламента предоставления</w:t>
      </w:r>
      <w:r w:rsidR="009266EF">
        <w:rPr>
          <w:rFonts w:ascii="Arial" w:hAnsi="Arial" w:cs="Arial"/>
          <w:sz w:val="32"/>
          <w:szCs w:val="32"/>
        </w:rPr>
        <w:t xml:space="preserve"> </w:t>
      </w:r>
      <w:r w:rsidRPr="009266EF">
        <w:rPr>
          <w:rFonts w:ascii="Arial" w:hAnsi="Arial" w:cs="Arial"/>
          <w:sz w:val="32"/>
          <w:szCs w:val="32"/>
        </w:rPr>
        <w:t>муниципальной услуги «Выдача разрешения на размещение</w:t>
      </w:r>
      <w:r w:rsidR="009266EF">
        <w:rPr>
          <w:rFonts w:ascii="Arial" w:hAnsi="Arial" w:cs="Arial"/>
          <w:sz w:val="32"/>
          <w:szCs w:val="32"/>
        </w:rPr>
        <w:t xml:space="preserve"> </w:t>
      </w:r>
      <w:r w:rsidRPr="009266EF">
        <w:rPr>
          <w:rFonts w:ascii="Arial" w:hAnsi="Arial" w:cs="Arial"/>
          <w:sz w:val="32"/>
          <w:szCs w:val="32"/>
        </w:rPr>
        <w:t>объектов на землях или земельных участках, находящихся</w:t>
      </w:r>
      <w:r w:rsidR="009266EF">
        <w:rPr>
          <w:rFonts w:ascii="Arial" w:hAnsi="Arial" w:cs="Arial"/>
          <w:sz w:val="32"/>
          <w:szCs w:val="32"/>
        </w:rPr>
        <w:t xml:space="preserve"> </w:t>
      </w:r>
      <w:r w:rsidRPr="009266EF">
        <w:rPr>
          <w:rFonts w:ascii="Arial" w:hAnsi="Arial" w:cs="Arial"/>
          <w:sz w:val="32"/>
          <w:szCs w:val="32"/>
        </w:rPr>
        <w:t>в муниципальной собственности и государственной</w:t>
      </w:r>
      <w:r w:rsidR="009266EF">
        <w:rPr>
          <w:rFonts w:ascii="Arial" w:hAnsi="Arial" w:cs="Arial"/>
          <w:sz w:val="32"/>
          <w:szCs w:val="32"/>
        </w:rPr>
        <w:t xml:space="preserve"> </w:t>
      </w:r>
      <w:r w:rsidRPr="009266EF">
        <w:rPr>
          <w:rFonts w:ascii="Arial" w:hAnsi="Arial" w:cs="Arial"/>
          <w:sz w:val="32"/>
          <w:szCs w:val="32"/>
        </w:rPr>
        <w:t>собственности, без предоставления земельных участков и</w:t>
      </w:r>
      <w:r w:rsidR="009266EF">
        <w:rPr>
          <w:rFonts w:ascii="Arial" w:hAnsi="Arial" w:cs="Arial"/>
          <w:sz w:val="32"/>
          <w:szCs w:val="32"/>
        </w:rPr>
        <w:t xml:space="preserve"> </w:t>
      </w:r>
      <w:r w:rsidRPr="009266EF">
        <w:rPr>
          <w:rFonts w:ascii="Arial" w:hAnsi="Arial" w:cs="Arial"/>
          <w:sz w:val="32"/>
          <w:szCs w:val="32"/>
        </w:rPr>
        <w:t>установления сервитутов»</w:t>
      </w:r>
    </w:p>
    <w:p w:rsidR="00A51809" w:rsidRPr="009266EF" w:rsidRDefault="00A51809" w:rsidP="009266EF">
      <w:pPr>
        <w:pStyle w:val="ConsPlusNormal"/>
        <w:spacing w:after="1"/>
        <w:jc w:val="center"/>
        <w:rPr>
          <w:rFonts w:ascii="Arial" w:hAnsi="Arial" w:cs="Arial"/>
          <w:b/>
          <w:sz w:val="32"/>
          <w:szCs w:val="32"/>
        </w:rPr>
      </w:pP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На основании </w:t>
      </w:r>
      <w:hyperlink r:id="rId4" w:history="1">
        <w:r w:rsidRPr="009266EF">
          <w:rPr>
            <w:rStyle w:val="a3"/>
            <w:rFonts w:ascii="Arial" w:hAnsi="Arial" w:cs="Arial"/>
            <w:color w:val="auto"/>
            <w:szCs w:val="24"/>
            <w:u w:val="none"/>
          </w:rPr>
          <w:t>статей 39.33</w:t>
        </w:r>
      </w:hyperlink>
      <w:r w:rsidRPr="009266EF">
        <w:rPr>
          <w:rFonts w:ascii="Arial" w:hAnsi="Arial" w:cs="Arial"/>
          <w:szCs w:val="24"/>
        </w:rPr>
        <w:t xml:space="preserve">, </w:t>
      </w:r>
      <w:hyperlink r:id="rId5" w:history="1">
        <w:r w:rsidRPr="009266EF">
          <w:rPr>
            <w:rStyle w:val="a3"/>
            <w:rFonts w:ascii="Arial" w:hAnsi="Arial" w:cs="Arial"/>
            <w:color w:val="auto"/>
            <w:szCs w:val="24"/>
            <w:u w:val="none"/>
          </w:rPr>
          <w:t>39.36</w:t>
        </w:r>
      </w:hyperlink>
      <w:r w:rsidRPr="009266EF">
        <w:rPr>
          <w:rFonts w:ascii="Arial" w:hAnsi="Arial" w:cs="Arial"/>
          <w:szCs w:val="24"/>
        </w:rPr>
        <w:t xml:space="preserve"> Земельного кодекса Российской Федерации от 25.10.2001 N 136-ФЗ, Федерального </w:t>
      </w:r>
      <w:hyperlink r:id="rId6" w:history="1">
        <w:r w:rsidRPr="009266EF">
          <w:rPr>
            <w:rStyle w:val="a3"/>
            <w:rFonts w:ascii="Arial" w:hAnsi="Arial" w:cs="Arial"/>
            <w:color w:val="auto"/>
            <w:szCs w:val="24"/>
            <w:u w:val="none"/>
          </w:rPr>
          <w:t>закона</w:t>
        </w:r>
      </w:hyperlink>
      <w:r w:rsidRPr="009266EF">
        <w:rPr>
          <w:rFonts w:ascii="Arial" w:hAnsi="Arial" w:cs="Arial"/>
          <w:szCs w:val="24"/>
        </w:rPr>
        <w:t xml:space="preserve"> от 27.07.2010 N 210-ФЗ «Об организации предоставления государственных и муниципальных услуг», </w:t>
      </w:r>
      <w:hyperlink r:id="rId7" w:history="1">
        <w:r w:rsidRPr="009266EF">
          <w:rPr>
            <w:rStyle w:val="a3"/>
            <w:rFonts w:ascii="Arial" w:hAnsi="Arial" w:cs="Arial"/>
            <w:color w:val="auto"/>
            <w:szCs w:val="24"/>
            <w:u w:val="none"/>
          </w:rPr>
          <w:t>постановления</w:t>
        </w:r>
      </w:hyperlink>
      <w:r w:rsidRPr="009266EF">
        <w:rPr>
          <w:rFonts w:ascii="Arial" w:hAnsi="Arial" w:cs="Arial"/>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8" w:history="1">
        <w:r w:rsidRPr="009266EF">
          <w:rPr>
            <w:rStyle w:val="a3"/>
            <w:rFonts w:ascii="Arial" w:hAnsi="Arial" w:cs="Arial"/>
            <w:color w:val="auto"/>
            <w:szCs w:val="24"/>
            <w:u w:val="none"/>
          </w:rPr>
          <w:t>постановления</w:t>
        </w:r>
      </w:hyperlink>
      <w:r w:rsidRPr="009266EF">
        <w:rPr>
          <w:rFonts w:ascii="Arial" w:hAnsi="Arial" w:cs="Arial"/>
          <w:szCs w:val="24"/>
        </w:rPr>
        <w:t xml:space="preserve"> Правительства Оренбургской области от 17.03.2016 N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руководствуясь Уставом муниципального образования </w:t>
      </w:r>
      <w:r w:rsidR="00330A88" w:rsidRPr="009266EF">
        <w:rPr>
          <w:rFonts w:ascii="Arial" w:hAnsi="Arial" w:cs="Arial"/>
          <w:szCs w:val="24"/>
        </w:rPr>
        <w:t>Красновский</w:t>
      </w:r>
      <w:r w:rsidRPr="009266EF">
        <w:rPr>
          <w:rFonts w:ascii="Arial" w:hAnsi="Arial" w:cs="Arial"/>
          <w:szCs w:val="24"/>
        </w:rPr>
        <w:t xml:space="preserve"> сельсовет Первомайского района Оренбургской области: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1. Утвердить Административный </w:t>
      </w:r>
      <w:hyperlink r:id="rId9" w:anchor="P41" w:history="1">
        <w:r w:rsidRPr="009266EF">
          <w:rPr>
            <w:rStyle w:val="a3"/>
            <w:rFonts w:ascii="Arial" w:hAnsi="Arial" w:cs="Arial"/>
            <w:color w:val="auto"/>
            <w:szCs w:val="24"/>
            <w:u w:val="none"/>
          </w:rPr>
          <w:t>регламент</w:t>
        </w:r>
      </w:hyperlink>
      <w:r w:rsidRPr="009266EF">
        <w:rPr>
          <w:rFonts w:ascii="Arial" w:hAnsi="Arial" w:cs="Arial"/>
          <w:szCs w:val="24"/>
        </w:rPr>
        <w:t xml:space="preserve">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и государственной собственности, без предоставления земельных участков и установления сервитутов» согласно приложению.</w:t>
      </w:r>
    </w:p>
    <w:p w:rsidR="00A51809" w:rsidRPr="009266EF" w:rsidRDefault="00A51809" w:rsidP="00A51809">
      <w:pPr>
        <w:spacing w:after="0" w:line="240" w:lineRule="auto"/>
        <w:ind w:firstLine="567"/>
        <w:jc w:val="both"/>
        <w:rPr>
          <w:rFonts w:ascii="Arial" w:eastAsia="Times New Roman" w:hAnsi="Arial" w:cs="Arial"/>
          <w:i/>
          <w:color w:val="000000"/>
          <w:sz w:val="24"/>
          <w:szCs w:val="24"/>
          <w:lang w:eastAsia="ru-RU"/>
        </w:rPr>
      </w:pPr>
      <w:r w:rsidRPr="009266EF">
        <w:rPr>
          <w:rFonts w:ascii="Arial" w:hAnsi="Arial" w:cs="Arial"/>
          <w:sz w:val="24"/>
          <w:szCs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w:t>
      </w:r>
      <w:r w:rsidR="00330A88" w:rsidRPr="009266EF">
        <w:rPr>
          <w:rFonts w:ascii="Arial" w:hAnsi="Arial" w:cs="Arial"/>
          <w:sz w:val="24"/>
          <w:szCs w:val="24"/>
        </w:rPr>
        <w:t>Красновский</w:t>
      </w:r>
      <w:r w:rsidRPr="009266EF">
        <w:rPr>
          <w:rFonts w:ascii="Arial" w:hAnsi="Arial" w:cs="Arial"/>
          <w:sz w:val="24"/>
          <w:szCs w:val="24"/>
        </w:rPr>
        <w:t xml:space="preserve"> сельсовет Первомайского района </w:t>
      </w:r>
      <w:hyperlink r:id="rId10" w:history="1">
        <w:r w:rsidR="00330A88" w:rsidRPr="009266EF">
          <w:rPr>
            <w:rStyle w:val="a3"/>
            <w:rFonts w:ascii="Arial" w:hAnsi="Arial" w:cs="Arial"/>
            <w:sz w:val="24"/>
            <w:szCs w:val="24"/>
            <w:lang w:val="en-US"/>
          </w:rPr>
          <w:t>http</w:t>
        </w:r>
        <w:r w:rsidR="00330A88" w:rsidRPr="009266EF">
          <w:rPr>
            <w:rStyle w:val="a3"/>
            <w:rFonts w:ascii="Arial" w:hAnsi="Arial" w:cs="Arial"/>
            <w:sz w:val="24"/>
            <w:szCs w:val="24"/>
          </w:rPr>
          <w:t>://</w:t>
        </w:r>
        <w:proofErr w:type="spellStart"/>
        <w:r w:rsidR="00330A88" w:rsidRPr="009266EF">
          <w:rPr>
            <w:rStyle w:val="a3"/>
            <w:rFonts w:ascii="Arial" w:hAnsi="Arial" w:cs="Arial"/>
            <w:sz w:val="24"/>
            <w:szCs w:val="24"/>
          </w:rPr>
          <w:t>красновский.первомайский</w:t>
        </w:r>
        <w:proofErr w:type="spellEnd"/>
      </w:hyperlink>
      <w:r w:rsidRPr="009266EF">
        <w:rPr>
          <w:rFonts w:ascii="Arial" w:hAnsi="Arial" w:cs="Arial"/>
          <w:color w:val="000000" w:themeColor="text1"/>
          <w:sz w:val="24"/>
          <w:szCs w:val="24"/>
        </w:rPr>
        <w:t xml:space="preserve"> район .</w:t>
      </w:r>
      <w:proofErr w:type="spellStart"/>
      <w:r w:rsidRPr="009266EF">
        <w:rPr>
          <w:rFonts w:ascii="Arial" w:hAnsi="Arial" w:cs="Arial"/>
          <w:color w:val="000000" w:themeColor="text1"/>
          <w:sz w:val="24"/>
          <w:szCs w:val="24"/>
        </w:rPr>
        <w:t>рф</w:t>
      </w:r>
      <w:proofErr w:type="spellEnd"/>
      <w:r w:rsidRPr="009266EF">
        <w:rPr>
          <w:rFonts w:ascii="Arial" w:hAnsi="Arial" w:cs="Arial"/>
          <w:color w:val="000000" w:themeColor="text1"/>
          <w:sz w:val="24"/>
          <w:szCs w:val="24"/>
        </w:rPr>
        <w:t xml:space="preserve">. // </w:t>
      </w:r>
      <w:r w:rsidRPr="009266EF">
        <w:rPr>
          <w:rFonts w:ascii="Arial" w:hAnsi="Arial" w:cs="Arial"/>
          <w:sz w:val="24"/>
          <w:szCs w:val="24"/>
        </w:rPr>
        <w:t>в сети «Интернет»</w:t>
      </w:r>
      <w:r w:rsidRPr="009266EF">
        <w:rPr>
          <w:rFonts w:ascii="Arial" w:eastAsia="Times New Roman" w:hAnsi="Arial" w:cs="Arial"/>
          <w:color w:val="000000"/>
          <w:sz w:val="24"/>
          <w:szCs w:val="24"/>
          <w:lang w:eastAsia="ru-RU"/>
        </w:rPr>
        <w:t xml:space="preserve">.  </w:t>
      </w:r>
    </w:p>
    <w:p w:rsidR="00CE2AEB" w:rsidRDefault="00A51809" w:rsidP="00CE2AEB">
      <w:pPr>
        <w:spacing w:after="0" w:line="240" w:lineRule="auto"/>
        <w:ind w:firstLine="567"/>
        <w:jc w:val="both"/>
        <w:rPr>
          <w:rFonts w:ascii="Arial" w:eastAsia="Times New Roman" w:hAnsi="Arial" w:cs="Arial"/>
          <w:color w:val="000000"/>
          <w:sz w:val="24"/>
          <w:szCs w:val="24"/>
          <w:lang w:eastAsia="ru-RU"/>
        </w:rPr>
      </w:pPr>
      <w:r w:rsidRPr="009266EF">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9266EF" w:rsidRDefault="009266EF" w:rsidP="00CE2AEB">
      <w:pPr>
        <w:spacing w:after="0" w:line="240" w:lineRule="auto"/>
        <w:ind w:firstLine="567"/>
        <w:jc w:val="both"/>
        <w:rPr>
          <w:rFonts w:ascii="Arial" w:eastAsia="Times New Roman" w:hAnsi="Arial" w:cs="Arial"/>
          <w:color w:val="000000"/>
          <w:sz w:val="24"/>
          <w:szCs w:val="24"/>
          <w:lang w:eastAsia="ru-RU"/>
        </w:rPr>
      </w:pPr>
    </w:p>
    <w:p w:rsidR="009266EF" w:rsidRDefault="009266EF" w:rsidP="00CE2AEB">
      <w:pPr>
        <w:spacing w:after="0" w:line="240" w:lineRule="auto"/>
        <w:ind w:firstLine="567"/>
        <w:jc w:val="both"/>
        <w:rPr>
          <w:rFonts w:ascii="Arial" w:eastAsia="Times New Roman" w:hAnsi="Arial" w:cs="Arial"/>
          <w:color w:val="000000"/>
          <w:sz w:val="24"/>
          <w:szCs w:val="24"/>
          <w:lang w:eastAsia="ru-RU"/>
        </w:rPr>
      </w:pPr>
    </w:p>
    <w:p w:rsidR="009266EF" w:rsidRPr="009266EF" w:rsidRDefault="009266EF" w:rsidP="00CE2AEB">
      <w:pPr>
        <w:spacing w:after="0" w:line="240" w:lineRule="auto"/>
        <w:ind w:firstLine="567"/>
        <w:jc w:val="both"/>
        <w:rPr>
          <w:rFonts w:ascii="Arial" w:eastAsia="Times New Roman" w:hAnsi="Arial" w:cs="Arial"/>
          <w:color w:val="000000"/>
          <w:sz w:val="24"/>
          <w:szCs w:val="24"/>
          <w:lang w:eastAsia="ru-RU"/>
        </w:rPr>
      </w:pPr>
    </w:p>
    <w:p w:rsidR="00A51809" w:rsidRDefault="00A51809" w:rsidP="00CE2AEB">
      <w:pPr>
        <w:spacing w:after="0" w:line="240" w:lineRule="auto"/>
        <w:rPr>
          <w:rFonts w:ascii="Arial" w:eastAsia="Times New Roman" w:hAnsi="Arial" w:cs="Arial"/>
          <w:color w:val="000000"/>
          <w:sz w:val="24"/>
          <w:szCs w:val="24"/>
          <w:lang w:eastAsia="ru-RU"/>
        </w:rPr>
      </w:pPr>
      <w:r w:rsidRPr="009266EF">
        <w:rPr>
          <w:rFonts w:ascii="Arial" w:eastAsia="Times New Roman" w:hAnsi="Arial" w:cs="Arial"/>
          <w:color w:val="000000"/>
          <w:sz w:val="24"/>
          <w:szCs w:val="24"/>
          <w:lang w:eastAsia="ru-RU"/>
        </w:rPr>
        <w:t xml:space="preserve">Глава муниципального образования </w:t>
      </w:r>
      <w:r w:rsidRPr="009266EF">
        <w:rPr>
          <w:rFonts w:ascii="Arial" w:eastAsia="Times New Roman" w:hAnsi="Arial" w:cs="Arial"/>
          <w:color w:val="000000"/>
          <w:sz w:val="24"/>
          <w:szCs w:val="24"/>
          <w:lang w:eastAsia="ru-RU"/>
        </w:rPr>
        <w:br/>
      </w:r>
      <w:r w:rsidR="00330A88" w:rsidRPr="009266EF">
        <w:rPr>
          <w:rFonts w:ascii="Arial" w:eastAsia="Times New Roman" w:hAnsi="Arial" w:cs="Arial"/>
          <w:color w:val="000000"/>
          <w:sz w:val="24"/>
          <w:szCs w:val="24"/>
          <w:lang w:eastAsia="ru-RU"/>
        </w:rPr>
        <w:t>Красновский</w:t>
      </w:r>
      <w:r w:rsidRPr="009266EF">
        <w:rPr>
          <w:rFonts w:ascii="Arial" w:eastAsia="Times New Roman" w:hAnsi="Arial" w:cs="Arial"/>
          <w:color w:val="000000"/>
          <w:sz w:val="24"/>
          <w:szCs w:val="24"/>
          <w:lang w:eastAsia="ru-RU"/>
        </w:rPr>
        <w:t xml:space="preserve"> сельсовет                                    </w:t>
      </w:r>
      <w:r w:rsidR="00CE2AEB" w:rsidRPr="009266EF">
        <w:rPr>
          <w:rFonts w:ascii="Arial" w:eastAsia="Times New Roman" w:hAnsi="Arial" w:cs="Arial"/>
          <w:color w:val="000000"/>
          <w:sz w:val="24"/>
          <w:szCs w:val="24"/>
          <w:lang w:eastAsia="ru-RU"/>
        </w:rPr>
        <w:t xml:space="preserve">                               </w:t>
      </w:r>
      <w:proofErr w:type="spellStart"/>
      <w:r w:rsidR="00330A88" w:rsidRPr="009266EF">
        <w:rPr>
          <w:rFonts w:ascii="Arial" w:eastAsia="Times New Roman" w:hAnsi="Arial" w:cs="Arial"/>
          <w:color w:val="000000"/>
          <w:sz w:val="24"/>
          <w:szCs w:val="24"/>
          <w:lang w:eastAsia="ru-RU"/>
        </w:rPr>
        <w:t>Г</w:t>
      </w:r>
      <w:r w:rsidRPr="009266EF">
        <w:rPr>
          <w:rFonts w:ascii="Arial" w:hAnsi="Arial" w:cs="Arial"/>
          <w:sz w:val="24"/>
          <w:szCs w:val="24"/>
        </w:rPr>
        <w:t>.</w:t>
      </w:r>
      <w:r w:rsidR="00330A88" w:rsidRPr="009266EF">
        <w:rPr>
          <w:rFonts w:ascii="Arial" w:hAnsi="Arial" w:cs="Arial"/>
          <w:sz w:val="24"/>
          <w:szCs w:val="24"/>
        </w:rPr>
        <w:t>С</w:t>
      </w:r>
      <w:r w:rsidRPr="009266EF">
        <w:rPr>
          <w:rFonts w:ascii="Arial" w:hAnsi="Arial" w:cs="Arial"/>
          <w:sz w:val="24"/>
          <w:szCs w:val="24"/>
        </w:rPr>
        <w:t>.</w:t>
      </w:r>
      <w:r w:rsidR="00330A88" w:rsidRPr="009266EF">
        <w:rPr>
          <w:rFonts w:ascii="Arial" w:hAnsi="Arial" w:cs="Arial"/>
          <w:sz w:val="24"/>
          <w:szCs w:val="24"/>
        </w:rPr>
        <w:t>Кулешов</w:t>
      </w:r>
      <w:proofErr w:type="spellEnd"/>
      <w:r w:rsidRPr="009266EF">
        <w:rPr>
          <w:rFonts w:ascii="Arial" w:eastAsia="Times New Roman" w:hAnsi="Arial" w:cs="Arial"/>
          <w:color w:val="000000"/>
          <w:sz w:val="24"/>
          <w:szCs w:val="24"/>
          <w:lang w:eastAsia="ru-RU"/>
        </w:rPr>
        <w:t xml:space="preserve"> </w:t>
      </w:r>
    </w:p>
    <w:p w:rsidR="009266EF" w:rsidRDefault="009266EF" w:rsidP="00CE2AEB">
      <w:pPr>
        <w:spacing w:after="0" w:line="240" w:lineRule="auto"/>
        <w:rPr>
          <w:rFonts w:ascii="Arial" w:eastAsia="Times New Roman" w:hAnsi="Arial" w:cs="Arial"/>
          <w:color w:val="000000"/>
          <w:sz w:val="24"/>
          <w:szCs w:val="24"/>
          <w:lang w:eastAsia="ru-RU"/>
        </w:rPr>
      </w:pPr>
    </w:p>
    <w:p w:rsidR="009266EF" w:rsidRDefault="009266EF" w:rsidP="00CE2AEB">
      <w:pPr>
        <w:spacing w:after="0" w:line="240" w:lineRule="auto"/>
        <w:rPr>
          <w:rFonts w:ascii="Arial" w:eastAsia="Times New Roman" w:hAnsi="Arial" w:cs="Arial"/>
          <w:color w:val="000000"/>
          <w:sz w:val="24"/>
          <w:szCs w:val="24"/>
          <w:lang w:eastAsia="ru-RU"/>
        </w:rPr>
      </w:pPr>
    </w:p>
    <w:p w:rsidR="009266EF" w:rsidRPr="009266EF" w:rsidRDefault="009266EF" w:rsidP="00CE2AEB">
      <w:pPr>
        <w:spacing w:after="0" w:line="240" w:lineRule="auto"/>
        <w:rPr>
          <w:rFonts w:ascii="Arial" w:eastAsia="Times New Roman" w:hAnsi="Arial" w:cs="Arial"/>
          <w:color w:val="000000"/>
          <w:sz w:val="24"/>
          <w:szCs w:val="24"/>
          <w:lang w:eastAsia="ru-RU"/>
        </w:rPr>
      </w:pPr>
    </w:p>
    <w:p w:rsidR="00A51809" w:rsidRPr="009266EF" w:rsidRDefault="00A51809" w:rsidP="00A51809">
      <w:pPr>
        <w:pStyle w:val="ConsPlusNormal"/>
        <w:jc w:val="right"/>
        <w:outlineLvl w:val="0"/>
        <w:rPr>
          <w:rFonts w:ascii="Arial" w:hAnsi="Arial" w:cs="Arial"/>
          <w:b/>
          <w:sz w:val="32"/>
          <w:szCs w:val="32"/>
        </w:rPr>
      </w:pPr>
      <w:r w:rsidRPr="009266EF">
        <w:rPr>
          <w:rFonts w:ascii="Arial" w:hAnsi="Arial" w:cs="Arial"/>
          <w:b/>
          <w:sz w:val="32"/>
          <w:szCs w:val="32"/>
        </w:rPr>
        <w:t>Приложение</w:t>
      </w:r>
    </w:p>
    <w:p w:rsidR="00A51809" w:rsidRPr="009266EF" w:rsidRDefault="00A51809" w:rsidP="00A51809">
      <w:pPr>
        <w:pStyle w:val="ConsPlusNormal"/>
        <w:jc w:val="right"/>
        <w:rPr>
          <w:rFonts w:ascii="Arial" w:hAnsi="Arial" w:cs="Arial"/>
          <w:b/>
          <w:sz w:val="32"/>
          <w:szCs w:val="32"/>
        </w:rPr>
      </w:pPr>
      <w:r w:rsidRPr="009266EF">
        <w:rPr>
          <w:rFonts w:ascii="Arial" w:hAnsi="Arial" w:cs="Arial"/>
          <w:b/>
          <w:sz w:val="32"/>
          <w:szCs w:val="32"/>
        </w:rPr>
        <w:t>к постановлению администрации</w:t>
      </w:r>
    </w:p>
    <w:p w:rsidR="00A51809" w:rsidRPr="009266EF" w:rsidRDefault="00A51809" w:rsidP="00A51809">
      <w:pPr>
        <w:pStyle w:val="ConsPlusNormal"/>
        <w:jc w:val="right"/>
        <w:rPr>
          <w:rFonts w:ascii="Arial" w:hAnsi="Arial" w:cs="Arial"/>
          <w:b/>
          <w:sz w:val="32"/>
          <w:szCs w:val="32"/>
        </w:rPr>
      </w:pPr>
      <w:r w:rsidRPr="009266EF">
        <w:rPr>
          <w:rFonts w:ascii="Arial" w:hAnsi="Arial" w:cs="Arial"/>
          <w:b/>
          <w:sz w:val="32"/>
          <w:szCs w:val="32"/>
        </w:rPr>
        <w:t>муниципального образования</w:t>
      </w:r>
    </w:p>
    <w:p w:rsidR="00A51809" w:rsidRPr="009266EF" w:rsidRDefault="00330A88" w:rsidP="00A51809">
      <w:pPr>
        <w:pStyle w:val="ConsPlusNormal"/>
        <w:jc w:val="right"/>
        <w:rPr>
          <w:rFonts w:ascii="Arial" w:hAnsi="Arial" w:cs="Arial"/>
          <w:b/>
          <w:sz w:val="32"/>
          <w:szCs w:val="32"/>
        </w:rPr>
      </w:pPr>
      <w:r w:rsidRPr="009266EF">
        <w:rPr>
          <w:rFonts w:ascii="Arial" w:hAnsi="Arial" w:cs="Arial"/>
          <w:b/>
          <w:sz w:val="32"/>
          <w:szCs w:val="32"/>
        </w:rPr>
        <w:t>Красновский</w:t>
      </w:r>
      <w:r w:rsidR="00A51809" w:rsidRPr="009266EF">
        <w:rPr>
          <w:rFonts w:ascii="Arial" w:hAnsi="Arial" w:cs="Arial"/>
          <w:b/>
          <w:sz w:val="32"/>
          <w:szCs w:val="32"/>
        </w:rPr>
        <w:t xml:space="preserve"> сельсовет </w:t>
      </w:r>
    </w:p>
    <w:p w:rsidR="00A51809" w:rsidRPr="009266EF" w:rsidRDefault="00A51809" w:rsidP="00A51809">
      <w:pPr>
        <w:pStyle w:val="ConsPlusNormal"/>
        <w:jc w:val="right"/>
        <w:rPr>
          <w:rFonts w:ascii="Arial" w:hAnsi="Arial" w:cs="Arial"/>
          <w:b/>
          <w:sz w:val="32"/>
          <w:szCs w:val="32"/>
        </w:rPr>
      </w:pPr>
      <w:r w:rsidRPr="009266EF">
        <w:rPr>
          <w:rFonts w:ascii="Arial" w:hAnsi="Arial" w:cs="Arial"/>
          <w:b/>
          <w:sz w:val="32"/>
          <w:szCs w:val="32"/>
        </w:rPr>
        <w:t>Первомайского района</w:t>
      </w:r>
    </w:p>
    <w:p w:rsidR="00A51809" w:rsidRPr="009266EF" w:rsidRDefault="00A51809" w:rsidP="00A51809">
      <w:pPr>
        <w:pStyle w:val="ConsPlusNormal"/>
        <w:jc w:val="right"/>
        <w:rPr>
          <w:rFonts w:ascii="Arial" w:hAnsi="Arial" w:cs="Arial"/>
          <w:b/>
          <w:sz w:val="32"/>
          <w:szCs w:val="32"/>
        </w:rPr>
      </w:pPr>
      <w:r w:rsidRPr="009266EF">
        <w:rPr>
          <w:rFonts w:ascii="Arial" w:hAnsi="Arial" w:cs="Arial"/>
          <w:b/>
          <w:sz w:val="32"/>
          <w:szCs w:val="32"/>
        </w:rPr>
        <w:t>Оренбургской области</w:t>
      </w:r>
    </w:p>
    <w:p w:rsidR="00A51809" w:rsidRPr="009266EF" w:rsidRDefault="003B2629" w:rsidP="00CE2AEB">
      <w:pPr>
        <w:pStyle w:val="ConsPlusNormal"/>
        <w:jc w:val="right"/>
        <w:rPr>
          <w:rFonts w:ascii="Arial" w:hAnsi="Arial" w:cs="Arial"/>
          <w:b/>
          <w:sz w:val="32"/>
          <w:szCs w:val="32"/>
        </w:rPr>
      </w:pPr>
      <w:r w:rsidRPr="009266EF">
        <w:rPr>
          <w:rFonts w:ascii="Arial" w:hAnsi="Arial" w:cs="Arial"/>
          <w:b/>
          <w:sz w:val="32"/>
          <w:szCs w:val="32"/>
        </w:rPr>
        <w:t xml:space="preserve">от </w:t>
      </w:r>
      <w:r w:rsidR="00330A88" w:rsidRPr="009266EF">
        <w:rPr>
          <w:rFonts w:ascii="Arial" w:hAnsi="Arial" w:cs="Arial"/>
          <w:b/>
          <w:sz w:val="32"/>
          <w:szCs w:val="32"/>
        </w:rPr>
        <w:t>10</w:t>
      </w:r>
      <w:r w:rsidR="00CE2AEB" w:rsidRPr="009266EF">
        <w:rPr>
          <w:rFonts w:ascii="Arial" w:hAnsi="Arial" w:cs="Arial"/>
          <w:b/>
          <w:sz w:val="32"/>
          <w:szCs w:val="32"/>
        </w:rPr>
        <w:t>.</w:t>
      </w:r>
      <w:r w:rsidRPr="009266EF">
        <w:rPr>
          <w:rFonts w:ascii="Arial" w:hAnsi="Arial" w:cs="Arial"/>
          <w:b/>
          <w:sz w:val="32"/>
          <w:szCs w:val="32"/>
        </w:rPr>
        <w:t>0</w:t>
      </w:r>
      <w:r w:rsidR="00330A88" w:rsidRPr="009266EF">
        <w:rPr>
          <w:rFonts w:ascii="Arial" w:hAnsi="Arial" w:cs="Arial"/>
          <w:b/>
          <w:sz w:val="32"/>
          <w:szCs w:val="32"/>
        </w:rPr>
        <w:t>8</w:t>
      </w:r>
      <w:r w:rsidRPr="009266EF">
        <w:rPr>
          <w:rFonts w:ascii="Arial" w:hAnsi="Arial" w:cs="Arial"/>
          <w:b/>
          <w:sz w:val="32"/>
          <w:szCs w:val="32"/>
        </w:rPr>
        <w:t>.2023 №</w:t>
      </w:r>
      <w:r w:rsidR="00330A88" w:rsidRPr="009266EF">
        <w:rPr>
          <w:rFonts w:ascii="Arial" w:hAnsi="Arial" w:cs="Arial"/>
          <w:b/>
          <w:sz w:val="32"/>
          <w:szCs w:val="32"/>
        </w:rPr>
        <w:t xml:space="preserve"> 41</w:t>
      </w:r>
      <w:r w:rsidRPr="009266EF">
        <w:rPr>
          <w:rFonts w:ascii="Arial" w:hAnsi="Arial" w:cs="Arial"/>
          <w:b/>
          <w:sz w:val="32"/>
          <w:szCs w:val="32"/>
        </w:rPr>
        <w:t>-п</w:t>
      </w:r>
    </w:p>
    <w:p w:rsidR="00A51809" w:rsidRPr="009266EF" w:rsidRDefault="00A51809" w:rsidP="00A51809">
      <w:pPr>
        <w:pStyle w:val="ConsPlusTitle"/>
        <w:jc w:val="center"/>
        <w:rPr>
          <w:rFonts w:ascii="Arial" w:hAnsi="Arial" w:cs="Arial"/>
          <w:szCs w:val="24"/>
        </w:rPr>
      </w:pPr>
      <w:bookmarkStart w:id="0" w:name="P41"/>
      <w:bookmarkEnd w:id="0"/>
    </w:p>
    <w:p w:rsidR="00A51809" w:rsidRPr="009266EF" w:rsidRDefault="00A51809" w:rsidP="00A51809">
      <w:pPr>
        <w:pStyle w:val="ConsPlusTitle"/>
        <w:jc w:val="center"/>
        <w:rPr>
          <w:rFonts w:ascii="Arial" w:hAnsi="Arial" w:cs="Arial"/>
          <w:szCs w:val="24"/>
        </w:rPr>
      </w:pPr>
      <w:r w:rsidRPr="009266EF">
        <w:rPr>
          <w:rFonts w:ascii="Arial" w:hAnsi="Arial" w:cs="Arial"/>
          <w:szCs w:val="24"/>
        </w:rPr>
        <w:t>АДМИНИСТРАТИВНЫЙ РЕГЛАМЕНТ</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предоставления муниципальной услуги "Выдача разрешения</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на размещение объектов на землях или земельных участках,</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находящихся в муниципальной собственности и государственной</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собственности, без предоставления</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земельных участков и установления сервитутов"</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Title"/>
        <w:jc w:val="center"/>
        <w:outlineLvl w:val="1"/>
        <w:rPr>
          <w:rFonts w:ascii="Arial" w:hAnsi="Arial" w:cs="Arial"/>
          <w:szCs w:val="24"/>
        </w:rPr>
      </w:pPr>
      <w:r w:rsidRPr="009266EF">
        <w:rPr>
          <w:rFonts w:ascii="Arial" w:hAnsi="Arial" w:cs="Arial"/>
          <w:szCs w:val="24"/>
        </w:rPr>
        <w:t>1. Общие положения</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1.1. Административный регламент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и государственной собственности, без предоставления земельных участков и установления сервитутов»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администрацией муниципального образования </w:t>
      </w:r>
      <w:r w:rsidR="00330A88" w:rsidRPr="009266EF">
        <w:rPr>
          <w:rFonts w:ascii="Arial" w:hAnsi="Arial" w:cs="Arial"/>
          <w:szCs w:val="24"/>
        </w:rPr>
        <w:t>Красновский</w:t>
      </w:r>
      <w:r w:rsidRPr="009266EF">
        <w:rPr>
          <w:rFonts w:ascii="Arial" w:hAnsi="Arial" w:cs="Arial"/>
          <w:szCs w:val="24"/>
        </w:rPr>
        <w:t xml:space="preserve"> сельсовет Первомайского района Оренбургской области (далее - уполномоченный орган), в соответствии с требованиями Федерального </w:t>
      </w:r>
      <w:hyperlink r:id="rId11" w:history="1">
        <w:r w:rsidRPr="009266EF">
          <w:rPr>
            <w:rStyle w:val="a3"/>
            <w:rFonts w:ascii="Arial" w:hAnsi="Arial" w:cs="Arial"/>
            <w:color w:val="auto"/>
            <w:szCs w:val="24"/>
            <w:u w:val="none"/>
          </w:rPr>
          <w:t>закона</w:t>
        </w:r>
      </w:hyperlink>
      <w:r w:rsidRPr="009266EF">
        <w:rPr>
          <w:rFonts w:ascii="Arial" w:hAnsi="Arial" w:cs="Arial"/>
          <w:szCs w:val="24"/>
        </w:rPr>
        <w:t xml:space="preserve"> от 27.07.2010 N 210-ФЗ «Об организации предоставления государственных и муниципальных услуг» (далее - Федеральный закон N 210-ФЗ).</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1.2. Круг заявителей: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1.3. Требования к порядку информирования о предоставлении </w:t>
      </w:r>
      <w:r w:rsidRPr="009266EF">
        <w:rPr>
          <w:rFonts w:ascii="Arial" w:hAnsi="Arial" w:cs="Arial"/>
          <w:szCs w:val="24"/>
        </w:rPr>
        <w:lastRenderedPageBreak/>
        <w:t>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сайте муниципального образования </w:t>
      </w:r>
      <w:r w:rsidR="00330A88" w:rsidRPr="009266EF">
        <w:rPr>
          <w:rFonts w:ascii="Arial" w:hAnsi="Arial" w:cs="Arial"/>
          <w:szCs w:val="24"/>
        </w:rPr>
        <w:t>Красновский</w:t>
      </w:r>
      <w:r w:rsidRPr="009266EF">
        <w:rPr>
          <w:rFonts w:ascii="Arial" w:hAnsi="Arial" w:cs="Arial"/>
          <w:szCs w:val="24"/>
        </w:rPr>
        <w:t xml:space="preserve"> сельсовет, а также в электронной форме на ЕПГУ (www.gosuslugi.ru).</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администрацией муниципального образования </w:t>
      </w:r>
      <w:r w:rsidR="00330A88" w:rsidRPr="009266EF">
        <w:rPr>
          <w:rFonts w:ascii="Arial" w:hAnsi="Arial" w:cs="Arial"/>
          <w:szCs w:val="24"/>
        </w:rPr>
        <w:t>Красновский</w:t>
      </w:r>
      <w:r w:rsidRPr="009266EF">
        <w:rPr>
          <w:rFonts w:ascii="Arial" w:hAnsi="Arial" w:cs="Arial"/>
          <w:szCs w:val="24"/>
        </w:rPr>
        <w:t xml:space="preserve"> сельсовет Первомайского района Оренбургской области (далее - соглашение о взаимодействии)), указывается на официальном сайте муниципального образования </w:t>
      </w:r>
      <w:r w:rsidR="00330A88" w:rsidRPr="009266EF">
        <w:rPr>
          <w:rFonts w:ascii="Arial" w:hAnsi="Arial" w:cs="Arial"/>
          <w:szCs w:val="24"/>
        </w:rPr>
        <w:t>Красновский</w:t>
      </w:r>
      <w:r w:rsidRPr="009266EF">
        <w:rPr>
          <w:rFonts w:ascii="Arial" w:hAnsi="Arial" w:cs="Arial"/>
          <w:szCs w:val="24"/>
        </w:rPr>
        <w:t xml:space="preserve"> сельсовет, информационных стендах в местах, предназначенных для предоставления муниципальной услуги, а также в электронной форме через ЕПГУ.</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Title"/>
        <w:jc w:val="center"/>
        <w:outlineLvl w:val="1"/>
        <w:rPr>
          <w:rFonts w:ascii="Arial" w:hAnsi="Arial" w:cs="Arial"/>
          <w:szCs w:val="24"/>
        </w:rPr>
      </w:pPr>
      <w:r w:rsidRPr="009266EF">
        <w:rPr>
          <w:rFonts w:ascii="Arial" w:hAnsi="Arial" w:cs="Arial"/>
          <w:szCs w:val="24"/>
        </w:rPr>
        <w:t>2. Стандарт предоставления муниципальной услуги</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 Наименование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«Выдача разрешения на размещение объектов на землях или земельных участках, находящихся в муниципальной собственности и государственной собственности, без предоставления земельных участков и установления сервитутов» (далее - муниципальная услуга).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Муниципальная услуга носит заявительный порядок обращения.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2.2. Наименование органа, предоставляющего муниципальную услугу:</w:t>
      </w:r>
    </w:p>
    <w:p w:rsidR="00A51809" w:rsidRPr="009266EF" w:rsidRDefault="00A51809" w:rsidP="00A51809">
      <w:pPr>
        <w:pStyle w:val="ConsPlusNormal"/>
        <w:jc w:val="both"/>
        <w:rPr>
          <w:rFonts w:ascii="Arial" w:hAnsi="Arial" w:cs="Arial"/>
          <w:szCs w:val="24"/>
        </w:rPr>
      </w:pPr>
      <w:r w:rsidRPr="009266EF">
        <w:rPr>
          <w:rFonts w:ascii="Arial" w:hAnsi="Arial" w:cs="Arial"/>
          <w:szCs w:val="24"/>
        </w:rPr>
        <w:t xml:space="preserve">Муниципальная услуга предоставляется администрацией муниципального образования </w:t>
      </w:r>
      <w:r w:rsidR="00330A88" w:rsidRPr="009266EF">
        <w:rPr>
          <w:rFonts w:ascii="Arial" w:hAnsi="Arial" w:cs="Arial"/>
          <w:szCs w:val="24"/>
        </w:rPr>
        <w:t>Красновский</w:t>
      </w:r>
      <w:r w:rsidRPr="009266EF">
        <w:rPr>
          <w:rFonts w:ascii="Arial" w:hAnsi="Arial" w:cs="Arial"/>
          <w:szCs w:val="24"/>
        </w:rPr>
        <w:t xml:space="preserve"> сельсовет Первомайского района Оренбургской области (далее – администрация сельсовета).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2.3. Результатом предоставления муниципальной услуги является: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выдача разрешения на размещение объектов на землях или земельных участках, находящихся в муниципальной собственности и государственной собственности, без предоставления земельных участков и установления сервитутов (далее - разрешение).</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отказ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а) посредством личного обращения в уполномоченный орган;</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б) почтовым отправлением и (или) на адрес электронной почты;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 через МФЦ (при наличии соглашения о взаимодействии);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г) в электронном виде через ЕПГУ.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2.4. Срок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bookmarkStart w:id="1" w:name="P80"/>
      <w:bookmarkEnd w:id="1"/>
      <w:r w:rsidRPr="009266EF">
        <w:rPr>
          <w:rFonts w:ascii="Arial" w:hAnsi="Arial" w:cs="Arial"/>
          <w:szCs w:val="24"/>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r:id="rId12" w:anchor="P83" w:history="1">
        <w:r w:rsidRPr="009266EF">
          <w:rPr>
            <w:rStyle w:val="a3"/>
            <w:rFonts w:ascii="Arial" w:hAnsi="Arial" w:cs="Arial"/>
            <w:color w:val="auto"/>
            <w:szCs w:val="24"/>
            <w:u w:val="none"/>
          </w:rPr>
          <w:t>пунктом 2.6</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случае представления заявления о предоставлении муниципальной услуги через МФЦ срок, указанный в </w:t>
      </w:r>
      <w:hyperlink r:id="rId13" w:anchor="P80" w:history="1">
        <w:r w:rsidRPr="009266EF">
          <w:rPr>
            <w:rStyle w:val="a3"/>
            <w:rFonts w:ascii="Arial" w:hAnsi="Arial" w:cs="Arial"/>
            <w:color w:val="auto"/>
            <w:szCs w:val="24"/>
            <w:u w:val="none"/>
          </w:rPr>
          <w:t>абзаце первом</w:t>
        </w:r>
      </w:hyperlink>
      <w:r w:rsidRPr="009266EF">
        <w:rPr>
          <w:rFonts w:ascii="Arial" w:hAnsi="Arial" w:cs="Arial"/>
          <w:szCs w:val="24"/>
        </w:rPr>
        <w:t xml:space="preserve"> настоящего пункта Административного регламента, исчисляется со дня передачи МФЦ документов, </w:t>
      </w:r>
      <w:r w:rsidRPr="009266EF">
        <w:rPr>
          <w:rFonts w:ascii="Arial" w:hAnsi="Arial" w:cs="Arial"/>
          <w:szCs w:val="24"/>
        </w:rPr>
        <w:lastRenderedPageBreak/>
        <w:t xml:space="preserve">указанных в </w:t>
      </w:r>
      <w:hyperlink r:id="rId14"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Административного регламента, в уполномоченный орган.</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С, в Федеральной государственной информационной системе "Федеральный реестр государственных и муниципальных услуг (функций)" и на ЕПГУ.</w:t>
      </w:r>
    </w:p>
    <w:p w:rsidR="00A51809" w:rsidRPr="009266EF" w:rsidRDefault="00A51809" w:rsidP="00A51809">
      <w:pPr>
        <w:pStyle w:val="ConsPlusNormal"/>
        <w:ind w:firstLine="539"/>
        <w:jc w:val="both"/>
        <w:rPr>
          <w:rFonts w:ascii="Arial" w:hAnsi="Arial" w:cs="Arial"/>
          <w:szCs w:val="24"/>
        </w:rPr>
      </w:pPr>
      <w:bookmarkStart w:id="2" w:name="P83"/>
      <w:bookmarkEnd w:id="2"/>
      <w:r w:rsidRPr="009266EF">
        <w:rPr>
          <w:rFonts w:ascii="Arial" w:hAnsi="Arial" w:cs="Arial"/>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1809" w:rsidRPr="009266EF" w:rsidRDefault="00A51809" w:rsidP="00A51809">
      <w:pPr>
        <w:pStyle w:val="ConsPlusNormal"/>
        <w:ind w:firstLine="540"/>
        <w:jc w:val="both"/>
        <w:rPr>
          <w:rFonts w:ascii="Arial" w:hAnsi="Arial" w:cs="Arial"/>
          <w:szCs w:val="24"/>
        </w:rPr>
      </w:pPr>
      <w:bookmarkStart w:id="3" w:name="P84"/>
      <w:bookmarkEnd w:id="3"/>
      <w:r w:rsidRPr="009266EF">
        <w:rPr>
          <w:rFonts w:ascii="Arial" w:hAnsi="Arial" w:cs="Arial"/>
          <w:szCs w:val="24"/>
        </w:rPr>
        <w:t xml:space="preserve">1) </w:t>
      </w:r>
      <w:hyperlink r:id="rId15" w:anchor="P393" w:history="1">
        <w:r w:rsidRPr="009266EF">
          <w:rPr>
            <w:rStyle w:val="a3"/>
            <w:rFonts w:ascii="Arial" w:hAnsi="Arial" w:cs="Arial"/>
            <w:color w:val="auto"/>
            <w:szCs w:val="24"/>
            <w:u w:val="none"/>
          </w:rPr>
          <w:t>заявление</w:t>
        </w:r>
      </w:hyperlink>
      <w:r w:rsidRPr="009266EF">
        <w:rPr>
          <w:rFonts w:ascii="Arial" w:hAnsi="Arial" w:cs="Arial"/>
          <w:szCs w:val="24"/>
        </w:rPr>
        <w:t>, примерная форма которого установлена в приложении  к Административному регламенту;</w:t>
      </w:r>
    </w:p>
    <w:p w:rsidR="00A51809" w:rsidRPr="009266EF" w:rsidRDefault="00A51809" w:rsidP="00A51809">
      <w:pPr>
        <w:pStyle w:val="ConsPlusNormal"/>
        <w:ind w:firstLine="540"/>
        <w:jc w:val="both"/>
        <w:rPr>
          <w:rFonts w:ascii="Arial" w:hAnsi="Arial" w:cs="Arial"/>
          <w:szCs w:val="24"/>
        </w:rPr>
      </w:pPr>
      <w:bookmarkStart w:id="4" w:name="P85"/>
      <w:bookmarkEnd w:id="4"/>
      <w:r w:rsidRPr="009266EF">
        <w:rPr>
          <w:rFonts w:ascii="Arial" w:hAnsi="Arial" w:cs="Arial"/>
          <w:szCs w:val="24"/>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9266EF">
          <w:rPr>
            <w:rStyle w:val="a3"/>
            <w:rFonts w:ascii="Arial" w:hAnsi="Arial" w:cs="Arial"/>
            <w:color w:val="auto"/>
            <w:szCs w:val="24"/>
            <w:u w:val="none"/>
          </w:rPr>
          <w:t>частью 18 статьи 14.1</w:t>
        </w:r>
      </w:hyperlink>
      <w:r w:rsidRPr="009266EF">
        <w:rPr>
          <w:rFonts w:ascii="Arial" w:hAnsi="Arial" w:cs="Arial"/>
          <w:szCs w:val="24"/>
        </w:rPr>
        <w:t xml:space="preserve"> Федерального закона от 27.07.2006 N 149-ФЗ "Об информации, информационных технологиях и о защите информации";</w:t>
      </w:r>
    </w:p>
    <w:p w:rsidR="00A51809" w:rsidRPr="009266EF" w:rsidRDefault="00A51809" w:rsidP="00A51809">
      <w:pPr>
        <w:pStyle w:val="ConsPlusNormal"/>
        <w:ind w:firstLine="539"/>
        <w:jc w:val="both"/>
        <w:rPr>
          <w:rFonts w:ascii="Arial" w:hAnsi="Arial" w:cs="Arial"/>
          <w:szCs w:val="24"/>
        </w:rPr>
      </w:pPr>
      <w:bookmarkStart w:id="5" w:name="P87"/>
      <w:bookmarkEnd w:id="5"/>
      <w:r w:rsidRPr="009266EF">
        <w:rPr>
          <w:rFonts w:ascii="Arial" w:hAnsi="Arial" w:cs="Arial"/>
          <w:szCs w:val="24"/>
        </w:rPr>
        <w:t xml:space="preserve">3) проект межевания территории, утвержденный в соответствии с Градостроительным </w:t>
      </w:r>
      <w:hyperlink r:id="rId17" w:history="1">
        <w:r w:rsidRPr="009266EF">
          <w:rPr>
            <w:rStyle w:val="a3"/>
            <w:rFonts w:ascii="Arial" w:hAnsi="Arial" w:cs="Arial"/>
            <w:color w:val="auto"/>
            <w:szCs w:val="24"/>
            <w:u w:val="none"/>
          </w:rPr>
          <w:t>кодексом</w:t>
        </w:r>
      </w:hyperlink>
      <w:r w:rsidRPr="009266EF">
        <w:rPr>
          <w:rFonts w:ascii="Arial" w:hAnsi="Arial" w:cs="Arial"/>
          <w:szCs w:val="24"/>
        </w:rPr>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Требования к схеме, указанной в настоящем пункте, установлены </w:t>
      </w:r>
      <w:hyperlink r:id="rId18" w:history="1">
        <w:r w:rsidRPr="009266EF">
          <w:rPr>
            <w:rStyle w:val="a3"/>
            <w:rFonts w:ascii="Arial" w:hAnsi="Arial" w:cs="Arial"/>
            <w:color w:val="auto"/>
            <w:szCs w:val="24"/>
            <w:u w:val="none"/>
          </w:rPr>
          <w:t>положением</w:t>
        </w:r>
      </w:hyperlink>
      <w:r w:rsidRPr="009266EF">
        <w:rPr>
          <w:rFonts w:ascii="Arial" w:hAnsi="Arial" w:cs="Arial"/>
          <w:szCs w:val="24"/>
        </w:rP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Заявление и прилагаемые к нему документы заявитель вправе представить следующими способами: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посредством личного обращения;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почтовым отправлением и (или) на адрес электронной почты;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 через МФЦ (при наличии соглашения о взаимодействии);</w:t>
      </w:r>
    </w:p>
    <w:p w:rsidR="00A51809" w:rsidRPr="009266EF" w:rsidRDefault="00A51809" w:rsidP="00A51809">
      <w:pPr>
        <w:pStyle w:val="ConsPlusNormal"/>
        <w:ind w:firstLine="539"/>
        <w:jc w:val="both"/>
        <w:rPr>
          <w:rFonts w:ascii="Arial" w:hAnsi="Arial" w:cs="Arial"/>
          <w:szCs w:val="24"/>
        </w:rPr>
      </w:pPr>
      <w:bookmarkStart w:id="6" w:name="P94"/>
      <w:bookmarkEnd w:id="6"/>
      <w:r w:rsidRPr="009266EF">
        <w:rPr>
          <w:rFonts w:ascii="Arial" w:hAnsi="Arial" w:cs="Arial"/>
          <w:szCs w:val="24"/>
        </w:rPr>
        <w:t>2.6.1. Заявление, составляемое заявителем, должно соответствовать следующим требованиям:</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1) разборчивое написание текста документа шариковой, </w:t>
      </w:r>
      <w:proofErr w:type="spellStart"/>
      <w:r w:rsidRPr="009266EF">
        <w:rPr>
          <w:rFonts w:ascii="Arial" w:hAnsi="Arial" w:cs="Arial"/>
          <w:szCs w:val="24"/>
        </w:rPr>
        <w:t>гелевой</w:t>
      </w:r>
      <w:proofErr w:type="spellEnd"/>
      <w:r w:rsidRPr="009266EF">
        <w:rPr>
          <w:rFonts w:ascii="Arial" w:hAnsi="Arial" w:cs="Arial"/>
          <w:szCs w:val="24"/>
        </w:rPr>
        <w:t>, перьевой, чернильной ручкой или при помощи средств электронно-вычислительной техники;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указание фамилии, имени, отчества заявителя - физического лица, его места жительства, телефона без сокращений;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 указание наименования, юридический адрес заявителя - юридического лица, телефона без сокращений;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 отсутствие в документах неоговоренных исправлений.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2.6.2. Запрещается требовать от заявителя: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9" w:history="1">
        <w:r w:rsidRPr="009266EF">
          <w:rPr>
            <w:rStyle w:val="a3"/>
            <w:rFonts w:ascii="Arial" w:hAnsi="Arial" w:cs="Arial"/>
            <w:color w:val="auto"/>
            <w:szCs w:val="24"/>
            <w:u w:val="none"/>
          </w:rPr>
          <w:t>части 6 статьи 7</w:t>
        </w:r>
      </w:hyperlink>
      <w:r w:rsidRPr="009266EF">
        <w:rPr>
          <w:rFonts w:ascii="Arial" w:hAnsi="Arial" w:cs="Arial"/>
          <w:szCs w:val="24"/>
        </w:rPr>
        <w:t xml:space="preserve"> Федерального закона N 210-ФЗ;</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266EF">
          <w:rPr>
            <w:rStyle w:val="a3"/>
            <w:rFonts w:ascii="Arial" w:hAnsi="Arial" w:cs="Arial"/>
            <w:color w:val="auto"/>
            <w:szCs w:val="24"/>
            <w:u w:val="none"/>
          </w:rPr>
          <w:t>пунктом 4 части 1 статьи 7</w:t>
        </w:r>
      </w:hyperlink>
      <w:r w:rsidRPr="009266EF">
        <w:rPr>
          <w:rFonts w:ascii="Arial" w:hAnsi="Arial" w:cs="Arial"/>
          <w:szCs w:val="24"/>
        </w:rPr>
        <w:t xml:space="preserve"> Федерального закона N 210-ФЗ.</w:t>
      </w:r>
    </w:p>
    <w:p w:rsidR="00A51809" w:rsidRPr="009266EF" w:rsidRDefault="00A51809" w:rsidP="00A51809">
      <w:pPr>
        <w:pStyle w:val="ConsPlusNormal"/>
        <w:ind w:firstLine="539"/>
        <w:jc w:val="both"/>
        <w:rPr>
          <w:rFonts w:ascii="Arial" w:hAnsi="Arial" w:cs="Arial"/>
          <w:szCs w:val="24"/>
        </w:rPr>
      </w:pPr>
      <w:bookmarkStart w:id="7" w:name="P104"/>
      <w:bookmarkEnd w:id="7"/>
      <w:r w:rsidRPr="009266EF">
        <w:rPr>
          <w:rFonts w:ascii="Arial" w:hAnsi="Arial" w:cs="Arial"/>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выписка из Единого государственного реестра юридических лиц (далее - ЕГРЮЛ) о юридическом лице, являющемся заявителем;</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 выписка из Единого государственного реестра недвижимости на проектируемый земельный участок;</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 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A51809" w:rsidRPr="009266EF" w:rsidRDefault="00A51809" w:rsidP="00A51809">
      <w:pPr>
        <w:pStyle w:val="ConsPlusNormal"/>
        <w:ind w:firstLine="540"/>
        <w:jc w:val="both"/>
        <w:rPr>
          <w:rFonts w:ascii="Arial" w:hAnsi="Arial" w:cs="Arial"/>
          <w:szCs w:val="24"/>
        </w:rPr>
      </w:pPr>
      <w:bookmarkStart w:id="8" w:name="P112"/>
      <w:bookmarkEnd w:id="8"/>
      <w:r w:rsidRPr="009266EF">
        <w:rPr>
          <w:rFonts w:ascii="Arial" w:hAnsi="Arial" w:cs="Arial"/>
          <w:szCs w:val="24"/>
        </w:rPr>
        <w:t>2.9. Исчерпывающий перечень оснований для отказа в приеме документов, необходимых для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1) нарушение требований к оформлению документов, предусмотренных </w:t>
      </w:r>
      <w:hyperlink r:id="rId21" w:anchor="P94" w:history="1">
        <w:r w:rsidRPr="009266EF">
          <w:rPr>
            <w:rStyle w:val="a3"/>
            <w:rFonts w:ascii="Arial" w:hAnsi="Arial" w:cs="Arial"/>
            <w:color w:val="auto"/>
            <w:szCs w:val="24"/>
            <w:u w:val="none"/>
          </w:rPr>
          <w:t>пунктом 2.6.1</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представление документов в ненадлежащий орган.</w:t>
      </w:r>
    </w:p>
    <w:p w:rsidR="00A51809" w:rsidRPr="009266EF" w:rsidRDefault="00A51809" w:rsidP="00A51809">
      <w:pPr>
        <w:pStyle w:val="ConsPlusNormal"/>
        <w:ind w:firstLine="539"/>
        <w:jc w:val="both"/>
        <w:rPr>
          <w:rFonts w:ascii="Arial" w:hAnsi="Arial" w:cs="Arial"/>
          <w:szCs w:val="24"/>
        </w:rPr>
      </w:pPr>
      <w:bookmarkStart w:id="9" w:name="P116"/>
      <w:bookmarkEnd w:id="9"/>
      <w:r w:rsidRPr="009266EF">
        <w:rPr>
          <w:rFonts w:ascii="Arial" w:hAnsi="Arial" w:cs="Arial"/>
          <w:szCs w:val="24"/>
        </w:rPr>
        <w:t>2.10. Исчерпывающий перечень оснований для приостановления муниципальной услуги или отказа в предоставлении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Основания для приостановления предоставления муниципальной услуги отсутствуют.</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Основания для отказа в предоставлении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2.11. Муниципальная услуга предоставляется без взимания платы.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2.12. Максимальный </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1) в заявлении отсутствуют сведения, предусмотренные </w:t>
      </w:r>
      <w:hyperlink r:id="rId22" w:anchor="P84" w:history="1">
        <w:r w:rsidRPr="009266EF">
          <w:rPr>
            <w:rStyle w:val="a3"/>
            <w:rFonts w:ascii="Arial" w:hAnsi="Arial" w:cs="Arial"/>
            <w:color w:val="auto"/>
            <w:szCs w:val="24"/>
            <w:u w:val="none"/>
          </w:rPr>
          <w:t>подпунктом 1 пункта 2.6</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2) заявителем не представлены документы, указанные в </w:t>
      </w:r>
      <w:hyperlink r:id="rId23" w:anchor="P85" w:history="1">
        <w:r w:rsidRPr="009266EF">
          <w:rPr>
            <w:rStyle w:val="a3"/>
            <w:rFonts w:ascii="Arial" w:hAnsi="Arial" w:cs="Arial"/>
            <w:color w:val="auto"/>
            <w:szCs w:val="24"/>
            <w:u w:val="none"/>
          </w:rPr>
          <w:t>подпунктах 2</w:t>
        </w:r>
      </w:hyperlink>
      <w:r w:rsidRPr="009266EF">
        <w:rPr>
          <w:rFonts w:ascii="Arial" w:hAnsi="Arial" w:cs="Arial"/>
          <w:szCs w:val="24"/>
        </w:rPr>
        <w:t xml:space="preserve">, </w:t>
      </w:r>
      <w:hyperlink r:id="rId24" w:anchor="P87" w:history="1">
        <w:r w:rsidRPr="009266EF">
          <w:rPr>
            <w:rStyle w:val="a3"/>
            <w:rFonts w:ascii="Arial" w:hAnsi="Arial" w:cs="Arial"/>
            <w:color w:val="auto"/>
            <w:szCs w:val="24"/>
            <w:u w:val="none"/>
          </w:rPr>
          <w:t>3 пункта 2.6</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3) размещение объекта (объектов) приведет к невозможности использования земель или земельного участка в соответствии с его разрешенным </w:t>
      </w:r>
      <w:r w:rsidRPr="009266EF">
        <w:rPr>
          <w:rFonts w:ascii="Arial" w:hAnsi="Arial" w:cs="Arial"/>
          <w:szCs w:val="24"/>
        </w:rPr>
        <w:lastRenderedPageBreak/>
        <w:t>использованием;</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 земли или земельный участок, на использование которых испрашивается разрешение, предоставлены физическому или юридическому лицу.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2.14.1. Требования к помещениям:</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прием заявителей должен осуществляться в специально выделенном для этих целей помещении;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помещения должны находиться в зоне пешеходной доступности к основным транспортным магистралям;</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2.14.2. Требования к местам ожидания и заполнения запросов: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места предоставления муниципальной услуги должны быть:</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обеспечены доступными местами общественного пользования (туалеты) и хранения верхней одежды заявителей.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сопровождение инвалидов, имеющих стойкие расстройства функции зрения и самостоятельного передвижения, и оказание им помощи;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66EF">
        <w:rPr>
          <w:rFonts w:ascii="Arial" w:hAnsi="Arial" w:cs="Arial"/>
          <w:szCs w:val="24"/>
        </w:rPr>
        <w:t>сурдопереводчика</w:t>
      </w:r>
      <w:proofErr w:type="spellEnd"/>
      <w:r w:rsidRPr="009266EF">
        <w:rPr>
          <w:rFonts w:ascii="Arial" w:hAnsi="Arial" w:cs="Arial"/>
          <w:szCs w:val="24"/>
        </w:rPr>
        <w:t xml:space="preserve"> и </w:t>
      </w:r>
      <w:proofErr w:type="spellStart"/>
      <w:r w:rsidRPr="009266EF">
        <w:rPr>
          <w:rFonts w:ascii="Arial" w:hAnsi="Arial" w:cs="Arial"/>
          <w:szCs w:val="24"/>
        </w:rPr>
        <w:t>тифлосурдопереводчика</w:t>
      </w:r>
      <w:proofErr w:type="spellEnd"/>
      <w:r w:rsidRPr="009266EF">
        <w:rPr>
          <w:rFonts w:ascii="Arial" w:hAnsi="Arial" w:cs="Arial"/>
          <w:szCs w:val="24"/>
        </w:rPr>
        <w:t>;</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lastRenderedPageBreak/>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2.15. Показатели доступности и качества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2.15.1. Показателями доступности предоставления муниципальной услуги являются: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открытость, полнота и достоверность информации о порядке предоставления муниципальной услуги, в том числе в электронной форме;</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соблюдение стандарта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 предоставление возможности подачи уведомления и документов через ЕПГУ;</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5) возможность получения муниципальной услуги в МФЦ.</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2.15.2. Показателями качества предоставления муниципальной услуги являются: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отсутствие очередей при приеме (выдаче) документов;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отсутствие нарушений сроков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 отсутствие обоснованных жалоб со стороны заявителей по результатам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2.16.1. Муниципальная услуга по экстерриториальному принципу не предоставляется.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lastRenderedPageBreak/>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При формировании запроса заявителя в электронной форме заявителю обеспечиваются: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возможность копирования и сохранения документов, необходимых для предоставления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возможность печати на бумажном носителе копии электронной формы запроса;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возможность вернуться на любой из этапов заполнения электронной формы запроса без потери ранее введенной информации;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9266EF">
        <w:rPr>
          <w:rFonts w:ascii="Arial" w:hAnsi="Arial" w:cs="Arial"/>
          <w:szCs w:val="24"/>
        </w:rPr>
        <w:t>sig</w:t>
      </w:r>
      <w:proofErr w:type="spellEnd"/>
      <w:r w:rsidRPr="009266EF">
        <w:rPr>
          <w:rFonts w:ascii="Arial" w:hAnsi="Arial" w:cs="Arial"/>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2.16.4. Требования к электронным документам, представляемым заявителем для получения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1) прилагаемые к заявлению электронные документы представляются в одном из следующих форматов: </w:t>
      </w:r>
      <w:proofErr w:type="spellStart"/>
      <w:r w:rsidRPr="009266EF">
        <w:rPr>
          <w:rFonts w:ascii="Arial" w:hAnsi="Arial" w:cs="Arial"/>
          <w:szCs w:val="24"/>
        </w:rPr>
        <w:t>pdf</w:t>
      </w:r>
      <w:proofErr w:type="spellEnd"/>
      <w:r w:rsidRPr="009266EF">
        <w:rPr>
          <w:rFonts w:ascii="Arial" w:hAnsi="Arial" w:cs="Arial"/>
          <w:szCs w:val="24"/>
        </w:rPr>
        <w:t xml:space="preserve">, </w:t>
      </w:r>
      <w:proofErr w:type="spellStart"/>
      <w:r w:rsidRPr="009266EF">
        <w:rPr>
          <w:rFonts w:ascii="Arial" w:hAnsi="Arial" w:cs="Arial"/>
          <w:szCs w:val="24"/>
        </w:rPr>
        <w:t>jpg</w:t>
      </w:r>
      <w:proofErr w:type="spellEnd"/>
      <w:r w:rsidRPr="009266EF">
        <w:rPr>
          <w:rFonts w:ascii="Arial" w:hAnsi="Arial" w:cs="Arial"/>
          <w:szCs w:val="24"/>
        </w:rPr>
        <w:t xml:space="preserve">, </w:t>
      </w:r>
      <w:proofErr w:type="spellStart"/>
      <w:r w:rsidRPr="009266EF">
        <w:rPr>
          <w:rFonts w:ascii="Arial" w:hAnsi="Arial" w:cs="Arial"/>
          <w:szCs w:val="24"/>
        </w:rPr>
        <w:t>png</w:t>
      </w:r>
      <w:proofErr w:type="spellEnd"/>
      <w:r w:rsidRPr="009266EF">
        <w:rPr>
          <w:rFonts w:ascii="Arial" w:hAnsi="Arial" w:cs="Arial"/>
          <w:szCs w:val="24"/>
        </w:rPr>
        <w:t xml:space="preserve">. В </w:t>
      </w:r>
      <w:proofErr w:type="gramStart"/>
      <w:r w:rsidRPr="009266EF">
        <w:rPr>
          <w:rFonts w:ascii="Arial" w:hAnsi="Arial" w:cs="Arial"/>
          <w:szCs w:val="24"/>
        </w:rPr>
        <w:t>случае</w:t>
      </w:r>
      <w:proofErr w:type="gramEnd"/>
      <w:r w:rsidRPr="009266EF">
        <w:rPr>
          <w:rFonts w:ascii="Arial" w:hAnsi="Arial" w:cs="Arial"/>
          <w:szCs w:val="24"/>
        </w:rPr>
        <w:t xml:space="preserve"> когда документ состоит из нескольких файлов или документы имеют открепленные ЭП (файл формата </w:t>
      </w:r>
      <w:proofErr w:type="spellStart"/>
      <w:r w:rsidRPr="009266EF">
        <w:rPr>
          <w:rFonts w:ascii="Arial" w:hAnsi="Arial" w:cs="Arial"/>
          <w:szCs w:val="24"/>
        </w:rPr>
        <w:t>sig</w:t>
      </w:r>
      <w:proofErr w:type="spellEnd"/>
      <w:r w:rsidRPr="009266EF">
        <w:rPr>
          <w:rFonts w:ascii="Arial" w:hAnsi="Arial" w:cs="Arial"/>
          <w:szCs w:val="24"/>
        </w:rPr>
        <w:t xml:space="preserve">), их необходимо направлять в виде электронного архива формата </w:t>
      </w:r>
      <w:proofErr w:type="spellStart"/>
      <w:r w:rsidRPr="009266EF">
        <w:rPr>
          <w:rFonts w:ascii="Arial" w:hAnsi="Arial" w:cs="Arial"/>
          <w:szCs w:val="24"/>
        </w:rPr>
        <w:t>zip</w:t>
      </w:r>
      <w:proofErr w:type="spellEnd"/>
      <w:r w:rsidRPr="009266EF">
        <w:rPr>
          <w:rFonts w:ascii="Arial" w:hAnsi="Arial" w:cs="Arial"/>
          <w:szCs w:val="24"/>
        </w:rPr>
        <w:t>;</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в целях представления электронных документов сканирование документов на бумажном носителе осуществляется: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непосредственно с оригинала документа в масштабе 1:1 (не допускается сканирование с копий) с разрешением 300 </w:t>
      </w:r>
      <w:proofErr w:type="spellStart"/>
      <w:r w:rsidRPr="009266EF">
        <w:rPr>
          <w:rFonts w:ascii="Arial" w:hAnsi="Arial" w:cs="Arial"/>
          <w:szCs w:val="24"/>
        </w:rPr>
        <w:t>dpi</w:t>
      </w:r>
      <w:proofErr w:type="spellEnd"/>
      <w:r w:rsidRPr="009266EF">
        <w:rPr>
          <w:rFonts w:ascii="Arial" w:hAnsi="Arial" w:cs="Arial"/>
          <w:szCs w:val="24"/>
        </w:rPr>
        <w:t>;</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в черно-белом режиме при отсутствии в документе графических изображений;</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в режиме полной цветопередачи при наличии в документе цветных графических изображений либо цветного текста;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в режиме "оттенки серого" при наличии в документе изображений, отличных от цветного изображения;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 документы в электронном виде, представляемые юридическим лицом или индивидуальным предпринимателем, подписываются квалифицированной ЭП;</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4) наименования электронных документов должны соответствовать </w:t>
      </w:r>
      <w:r w:rsidRPr="009266EF">
        <w:rPr>
          <w:rFonts w:ascii="Arial" w:hAnsi="Arial" w:cs="Arial"/>
          <w:szCs w:val="24"/>
        </w:rPr>
        <w:lastRenderedPageBreak/>
        <w:t>наименованиям документов на бумажном носителе.</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Title"/>
        <w:jc w:val="center"/>
        <w:outlineLvl w:val="1"/>
        <w:rPr>
          <w:rFonts w:ascii="Arial" w:hAnsi="Arial" w:cs="Arial"/>
          <w:szCs w:val="24"/>
        </w:rPr>
      </w:pPr>
      <w:r w:rsidRPr="009266EF">
        <w:rPr>
          <w:rFonts w:ascii="Arial" w:hAnsi="Arial" w:cs="Arial"/>
          <w:szCs w:val="24"/>
        </w:rPr>
        <w:t>3. Состав, последовательность и сроки выполнения</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административных процедур, требования к порядку</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их выполнения, в том числе особенности выполнения</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административных процедур в электронной форме, а также</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особенности выполнения административных процедур в МФЦ</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3.1. Предоставление муниципальной услуги включает в себя выполнение следующих административных процедур:</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3.1.1. Прием и регистрация заявления и документов, указанных в </w:t>
      </w:r>
      <w:hyperlink r:id="rId25"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r:id="rId26" w:anchor="P104" w:history="1">
        <w:r w:rsidRPr="009266EF">
          <w:rPr>
            <w:rStyle w:val="a3"/>
            <w:rFonts w:ascii="Arial" w:hAnsi="Arial" w:cs="Arial"/>
            <w:color w:val="auto"/>
            <w:szCs w:val="24"/>
            <w:u w:val="none"/>
          </w:rPr>
          <w:t>пункте 2.7</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3.1.3. Рассмотрение заявления и документов, указанных в </w:t>
      </w:r>
      <w:hyperlink r:id="rId27" w:anchor="P83" w:history="1">
        <w:r w:rsidRPr="009266EF">
          <w:rPr>
            <w:rStyle w:val="a3"/>
            <w:rFonts w:ascii="Arial" w:hAnsi="Arial" w:cs="Arial"/>
            <w:color w:val="auto"/>
            <w:szCs w:val="24"/>
            <w:u w:val="none"/>
          </w:rPr>
          <w:t>пунктах 2.6</w:t>
        </w:r>
      </w:hyperlink>
      <w:r w:rsidRPr="009266EF">
        <w:rPr>
          <w:rFonts w:ascii="Arial" w:hAnsi="Arial" w:cs="Arial"/>
          <w:szCs w:val="24"/>
        </w:rPr>
        <w:t xml:space="preserve">, </w:t>
      </w:r>
      <w:hyperlink r:id="rId28" w:anchor="P104" w:history="1">
        <w:r w:rsidRPr="009266EF">
          <w:rPr>
            <w:rStyle w:val="a3"/>
            <w:rFonts w:ascii="Arial" w:hAnsi="Arial" w:cs="Arial"/>
            <w:color w:val="auto"/>
            <w:szCs w:val="24"/>
            <w:u w:val="none"/>
          </w:rPr>
          <w:t>2.7</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3.1.4. Принятие решения о выдаче разрешения либо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3.1.5. Выдача заявителю результата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3.2. При предоставлении муниципальной услуги в электронной форме (при подаче заявления через ЕПГУ) заявителю обеспечиваются: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получение информации о порядке и сроках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запись на прием в МФЦ для подачи запроса о предоставлении услуги (далее - запрос);</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формирование запроса;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прием и регистрация уполномоченным органом заявления или иных документов, необходимых для предоставления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получение сведений о ходе выполнения запроса;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получение результата предоставления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осуществление оценки качества предоставления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исправление допущенных опечаток и ошибок в выданных в результате предоставления муниципальной услуги документах.</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При предоставлении муниципальной услуги в электронной форме заявителю направляются: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9266EF">
        <w:rPr>
          <w:rFonts w:ascii="Arial" w:hAnsi="Arial" w:cs="Arial"/>
          <w:szCs w:val="24"/>
        </w:rPr>
        <w:lastRenderedPageBreak/>
        <w:t>получения результата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3.3. Прием и регистрация заявления и документов, указанных в </w:t>
      </w:r>
      <w:hyperlink r:id="rId29"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Административного регламента, в уполномоченных органах:</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r:id="rId30"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настоящего Административного регламента, в уполномоченный орган;</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r:id="rId31"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настоящего Административного регламента, в уполномоченные органы;</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результатом выполнения административной процедуры является регистрация заявления и документов в электронной базе данных;</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3.3.1. Регистрация заявления и документов с использованием ЕПГУ в электронной форме:</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При получении заявления и документов с использованием ЕПГУ расписка о приеме такого заявления и документов не выдается.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Уведомление о получении заявления направляется в течение 1 дня со дня регистрации заявления на заявления на ЕПГУ.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Заявление, представленное с нарушением требований, указанных в настоящем пункте Административного регламента, уполномоченным органом не рассматривается.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Заявление направляется на адрес электронной почты уполномоченных органов в виде файлов в формате </w:t>
      </w:r>
      <w:proofErr w:type="spellStart"/>
      <w:r w:rsidRPr="009266EF">
        <w:rPr>
          <w:rFonts w:ascii="Arial" w:hAnsi="Arial" w:cs="Arial"/>
          <w:szCs w:val="24"/>
        </w:rPr>
        <w:t>doc</w:t>
      </w:r>
      <w:proofErr w:type="spellEnd"/>
      <w:r w:rsidRPr="009266EF">
        <w:rPr>
          <w:rFonts w:ascii="Arial" w:hAnsi="Arial" w:cs="Arial"/>
          <w:szCs w:val="24"/>
        </w:rPr>
        <w:t xml:space="preserve">, </w:t>
      </w:r>
      <w:proofErr w:type="spellStart"/>
      <w:r w:rsidRPr="009266EF">
        <w:rPr>
          <w:rFonts w:ascii="Arial" w:hAnsi="Arial" w:cs="Arial"/>
          <w:szCs w:val="24"/>
        </w:rPr>
        <w:t>docx</w:t>
      </w:r>
      <w:proofErr w:type="spellEnd"/>
      <w:r w:rsidRPr="009266EF">
        <w:rPr>
          <w:rFonts w:ascii="Arial" w:hAnsi="Arial" w:cs="Arial"/>
          <w:szCs w:val="24"/>
        </w:rPr>
        <w:t xml:space="preserve">, </w:t>
      </w:r>
      <w:proofErr w:type="spellStart"/>
      <w:r w:rsidRPr="009266EF">
        <w:rPr>
          <w:rFonts w:ascii="Arial" w:hAnsi="Arial" w:cs="Arial"/>
          <w:szCs w:val="24"/>
        </w:rPr>
        <w:t>txt</w:t>
      </w:r>
      <w:proofErr w:type="spellEnd"/>
      <w:r w:rsidRPr="009266EF">
        <w:rPr>
          <w:rFonts w:ascii="Arial" w:hAnsi="Arial" w:cs="Arial"/>
          <w:szCs w:val="24"/>
        </w:rPr>
        <w:t xml:space="preserve">, </w:t>
      </w:r>
      <w:proofErr w:type="spellStart"/>
      <w:r w:rsidRPr="009266EF">
        <w:rPr>
          <w:rFonts w:ascii="Arial" w:hAnsi="Arial" w:cs="Arial"/>
          <w:szCs w:val="24"/>
        </w:rPr>
        <w:t>xls</w:t>
      </w:r>
      <w:proofErr w:type="spellEnd"/>
      <w:r w:rsidRPr="009266EF">
        <w:rPr>
          <w:rFonts w:ascii="Arial" w:hAnsi="Arial" w:cs="Arial"/>
          <w:szCs w:val="24"/>
        </w:rPr>
        <w:t xml:space="preserve">, </w:t>
      </w:r>
      <w:proofErr w:type="spellStart"/>
      <w:r w:rsidRPr="009266EF">
        <w:rPr>
          <w:rFonts w:ascii="Arial" w:hAnsi="Arial" w:cs="Arial"/>
          <w:szCs w:val="24"/>
        </w:rPr>
        <w:t>xlsx</w:t>
      </w:r>
      <w:proofErr w:type="spellEnd"/>
      <w:r w:rsidRPr="009266EF">
        <w:rPr>
          <w:rFonts w:ascii="Arial" w:hAnsi="Arial" w:cs="Arial"/>
          <w:szCs w:val="24"/>
        </w:rPr>
        <w:t xml:space="preserve">, </w:t>
      </w:r>
      <w:proofErr w:type="spellStart"/>
      <w:r w:rsidRPr="009266EF">
        <w:rPr>
          <w:rFonts w:ascii="Arial" w:hAnsi="Arial" w:cs="Arial"/>
          <w:szCs w:val="24"/>
        </w:rPr>
        <w:t>rtf</w:t>
      </w:r>
      <w:proofErr w:type="spellEnd"/>
      <w:r w:rsidRPr="009266EF">
        <w:rPr>
          <w:rFonts w:ascii="Arial" w:hAnsi="Arial" w:cs="Arial"/>
          <w:szCs w:val="24"/>
        </w:rPr>
        <w:t>.</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Электронные документы (электронные образцы документов), прилагаемые к заявлению, в том числе доверенности, направляются в виде файлов в форматах </w:t>
      </w:r>
      <w:proofErr w:type="spellStart"/>
      <w:r w:rsidRPr="009266EF">
        <w:rPr>
          <w:rFonts w:ascii="Arial" w:hAnsi="Arial" w:cs="Arial"/>
          <w:szCs w:val="24"/>
        </w:rPr>
        <w:t>pdf</w:t>
      </w:r>
      <w:proofErr w:type="spellEnd"/>
      <w:r w:rsidRPr="009266EF">
        <w:rPr>
          <w:rFonts w:ascii="Arial" w:hAnsi="Arial" w:cs="Arial"/>
          <w:szCs w:val="24"/>
        </w:rPr>
        <w:t xml:space="preserve">, </w:t>
      </w:r>
      <w:proofErr w:type="spellStart"/>
      <w:r w:rsidRPr="009266EF">
        <w:rPr>
          <w:rFonts w:ascii="Arial" w:hAnsi="Arial" w:cs="Arial"/>
          <w:szCs w:val="24"/>
        </w:rPr>
        <w:t>tif</w:t>
      </w:r>
      <w:proofErr w:type="spellEnd"/>
      <w:r w:rsidRPr="009266EF">
        <w:rPr>
          <w:rFonts w:ascii="Arial" w:hAnsi="Arial" w:cs="Arial"/>
          <w:szCs w:val="24"/>
        </w:rPr>
        <w:t>.</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Качество предоставляемых электронных документов (электронных образов документов) в форматах </w:t>
      </w:r>
      <w:proofErr w:type="spellStart"/>
      <w:r w:rsidRPr="009266EF">
        <w:rPr>
          <w:rFonts w:ascii="Arial" w:hAnsi="Arial" w:cs="Arial"/>
          <w:szCs w:val="24"/>
        </w:rPr>
        <w:t>pdf</w:t>
      </w:r>
      <w:proofErr w:type="spellEnd"/>
      <w:r w:rsidRPr="009266EF">
        <w:rPr>
          <w:rFonts w:ascii="Arial" w:hAnsi="Arial" w:cs="Arial"/>
          <w:szCs w:val="24"/>
        </w:rPr>
        <w:t xml:space="preserve">, </w:t>
      </w:r>
      <w:proofErr w:type="spellStart"/>
      <w:r w:rsidRPr="009266EF">
        <w:rPr>
          <w:rFonts w:ascii="Arial" w:hAnsi="Arial" w:cs="Arial"/>
          <w:szCs w:val="24"/>
        </w:rPr>
        <w:t>tif</w:t>
      </w:r>
      <w:proofErr w:type="spellEnd"/>
      <w:r w:rsidRPr="009266EF">
        <w:rPr>
          <w:rFonts w:ascii="Arial" w:hAnsi="Arial" w:cs="Arial"/>
          <w:szCs w:val="24"/>
        </w:rPr>
        <w:t xml:space="preserve"> должно позволять в полном объеме прочитать текст документа и распознать реквизиты документа.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Документы, которые предоставляются в уполномоченный орган по результатам рассмотрения заявления в электронной форме, должны быть </w:t>
      </w:r>
      <w:r w:rsidRPr="009266EF">
        <w:rPr>
          <w:rFonts w:ascii="Arial" w:hAnsi="Arial" w:cs="Arial"/>
          <w:szCs w:val="24"/>
        </w:rPr>
        <w:lastRenderedPageBreak/>
        <w:t>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 критерием принятия решения является наличие у заявителя права подать заявление и документы, указанные в </w:t>
      </w:r>
      <w:hyperlink r:id="rId32"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настоящего Административного регламента, в форме электронного документа, подписанного ЭП;</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r:id="rId33" w:anchor="P104" w:history="1">
        <w:r w:rsidRPr="009266EF">
          <w:rPr>
            <w:rStyle w:val="a3"/>
            <w:rFonts w:ascii="Arial" w:hAnsi="Arial" w:cs="Arial"/>
            <w:color w:val="auto"/>
            <w:szCs w:val="24"/>
            <w:u w:val="none"/>
          </w:rPr>
          <w:t>пункте 2.7</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Направление запроса осуществляется по каналам единой системы межведомственного электронного взаимодействия;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lastRenderedPageBreak/>
        <w:t xml:space="preserve">3.5. Рассмотрение заявления и документов, указанных в </w:t>
      </w:r>
      <w:hyperlink r:id="rId34" w:anchor="P83" w:history="1">
        <w:r w:rsidRPr="009266EF">
          <w:rPr>
            <w:rStyle w:val="a3"/>
            <w:rFonts w:ascii="Arial" w:hAnsi="Arial" w:cs="Arial"/>
            <w:color w:val="auto"/>
            <w:szCs w:val="24"/>
            <w:u w:val="none"/>
          </w:rPr>
          <w:t>пунктах 2.6</w:t>
        </w:r>
      </w:hyperlink>
      <w:r w:rsidRPr="009266EF">
        <w:rPr>
          <w:rFonts w:ascii="Arial" w:hAnsi="Arial" w:cs="Arial"/>
          <w:szCs w:val="24"/>
        </w:rPr>
        <w:t xml:space="preserve">, </w:t>
      </w:r>
      <w:hyperlink r:id="rId35" w:anchor="P104" w:history="1">
        <w:r w:rsidRPr="009266EF">
          <w:rPr>
            <w:rStyle w:val="a3"/>
            <w:rFonts w:ascii="Arial" w:hAnsi="Arial" w:cs="Arial"/>
            <w:color w:val="auto"/>
            <w:szCs w:val="24"/>
            <w:u w:val="none"/>
          </w:rPr>
          <w:t>2.7</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A51809" w:rsidRPr="009266EF" w:rsidRDefault="00A51809" w:rsidP="00A51809">
      <w:pPr>
        <w:pStyle w:val="ConsPlusNormal"/>
        <w:ind w:firstLine="539"/>
        <w:jc w:val="both"/>
        <w:rPr>
          <w:rFonts w:ascii="Arial" w:hAnsi="Arial" w:cs="Arial"/>
          <w:szCs w:val="24"/>
        </w:rPr>
      </w:pPr>
      <w:bookmarkStart w:id="10" w:name="P241"/>
      <w:bookmarkEnd w:id="10"/>
      <w:r w:rsidRPr="009266EF">
        <w:rPr>
          <w:rFonts w:ascii="Arial" w:hAnsi="Arial" w:cs="Arial"/>
          <w:szCs w:val="24"/>
        </w:rPr>
        <w:t xml:space="preserve">В случае если представлен неполный комплект документов, указанных в </w:t>
      </w:r>
      <w:hyperlink r:id="rId36"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Административного регламента, и заявитель настаивал на приеме таких документов, а также отсутствуют документы, предусмотренные </w:t>
      </w:r>
      <w:hyperlink r:id="rId37" w:anchor="P104" w:history="1">
        <w:r w:rsidRPr="009266EF">
          <w:rPr>
            <w:rStyle w:val="a3"/>
            <w:rFonts w:ascii="Arial" w:hAnsi="Arial" w:cs="Arial"/>
            <w:color w:val="auto"/>
            <w:szCs w:val="24"/>
            <w:u w:val="none"/>
          </w:rPr>
          <w:t>пунктом 2.7</w:t>
        </w:r>
      </w:hyperlink>
      <w:r w:rsidRPr="009266EF">
        <w:rPr>
          <w:rFonts w:ascii="Arial" w:hAnsi="Arial" w:cs="Arial"/>
          <w:szCs w:val="24"/>
        </w:rPr>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A51809" w:rsidRPr="009266EF" w:rsidRDefault="00A51809" w:rsidP="00A51809">
      <w:pPr>
        <w:pStyle w:val="ConsPlusNormal"/>
        <w:ind w:firstLine="539"/>
        <w:jc w:val="both"/>
        <w:rPr>
          <w:rFonts w:ascii="Arial" w:hAnsi="Arial" w:cs="Arial"/>
          <w:szCs w:val="24"/>
        </w:rPr>
      </w:pPr>
      <w:bookmarkStart w:id="11" w:name="P242"/>
      <w:bookmarkEnd w:id="11"/>
      <w:r w:rsidRPr="009266EF">
        <w:rPr>
          <w:rFonts w:ascii="Arial" w:hAnsi="Arial" w:cs="Arial"/>
          <w:szCs w:val="24"/>
        </w:rPr>
        <w:t xml:space="preserve">В случае наличия оснований, указанных в </w:t>
      </w:r>
      <w:hyperlink r:id="rId38" w:anchor="P116" w:history="1">
        <w:r w:rsidRPr="009266EF">
          <w:rPr>
            <w:rStyle w:val="a3"/>
            <w:rFonts w:ascii="Arial" w:hAnsi="Arial" w:cs="Arial"/>
            <w:color w:val="auto"/>
            <w:szCs w:val="24"/>
            <w:u w:val="none"/>
          </w:rPr>
          <w:t>пункте 2.10</w:t>
        </w:r>
      </w:hyperlink>
      <w:r w:rsidRPr="009266EF">
        <w:rPr>
          <w:rFonts w:ascii="Arial" w:hAnsi="Arial" w:cs="Arial"/>
          <w:szCs w:val="24"/>
        </w:rPr>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A51809" w:rsidRPr="009266EF" w:rsidRDefault="00A51809" w:rsidP="00A51809">
      <w:pPr>
        <w:pStyle w:val="ConsPlusNormal"/>
        <w:ind w:firstLine="539"/>
        <w:jc w:val="both"/>
        <w:rPr>
          <w:rFonts w:ascii="Arial" w:hAnsi="Arial" w:cs="Arial"/>
          <w:szCs w:val="24"/>
        </w:rPr>
      </w:pPr>
      <w:bookmarkStart w:id="12" w:name="P243"/>
      <w:bookmarkEnd w:id="12"/>
      <w:r w:rsidRPr="009266EF">
        <w:rPr>
          <w:rFonts w:ascii="Arial" w:hAnsi="Arial" w:cs="Arial"/>
          <w:szCs w:val="24"/>
        </w:rPr>
        <w:t xml:space="preserve">В случае отсутствия оснований, указанных в </w:t>
      </w:r>
      <w:hyperlink r:id="rId39" w:anchor="P116" w:history="1">
        <w:r w:rsidRPr="009266EF">
          <w:rPr>
            <w:rStyle w:val="a3"/>
            <w:rFonts w:ascii="Arial" w:hAnsi="Arial" w:cs="Arial"/>
            <w:color w:val="auto"/>
            <w:szCs w:val="24"/>
            <w:u w:val="none"/>
          </w:rPr>
          <w:t>пункте 2.10</w:t>
        </w:r>
      </w:hyperlink>
      <w:r w:rsidRPr="009266EF">
        <w:rPr>
          <w:rFonts w:ascii="Arial" w:hAnsi="Arial" w:cs="Arial"/>
          <w:szCs w:val="24"/>
        </w:rPr>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r:id="rId40" w:anchor="P528" w:history="1">
        <w:r w:rsidRPr="009266EF">
          <w:rPr>
            <w:rStyle w:val="a3"/>
            <w:rFonts w:ascii="Arial" w:hAnsi="Arial" w:cs="Arial"/>
            <w:color w:val="auto"/>
            <w:szCs w:val="24"/>
            <w:u w:val="none"/>
          </w:rPr>
          <w:t>разрешения</w:t>
        </w:r>
      </w:hyperlink>
      <w:r w:rsidRPr="009266EF">
        <w:rPr>
          <w:rFonts w:ascii="Arial" w:hAnsi="Arial" w:cs="Arial"/>
          <w:szCs w:val="24"/>
        </w:rPr>
        <w:t>;</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3) критерием принятия решения для отказа в приеме документов является наличие оснований, предусмотренных </w:t>
      </w:r>
      <w:hyperlink r:id="rId41" w:anchor="P112" w:history="1">
        <w:r w:rsidRPr="009266EF">
          <w:rPr>
            <w:rStyle w:val="a3"/>
            <w:rFonts w:ascii="Arial" w:hAnsi="Arial" w:cs="Arial"/>
            <w:color w:val="auto"/>
            <w:szCs w:val="24"/>
            <w:u w:val="none"/>
          </w:rPr>
          <w:t>пунктом 2.9</w:t>
        </w:r>
      </w:hyperlink>
      <w:r w:rsidRPr="009266EF">
        <w:rPr>
          <w:rFonts w:ascii="Arial" w:hAnsi="Arial" w:cs="Arial"/>
          <w:szCs w:val="24"/>
        </w:rPr>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r:id="rId42" w:anchor="P116" w:history="1">
        <w:r w:rsidRPr="009266EF">
          <w:rPr>
            <w:rStyle w:val="a3"/>
            <w:rFonts w:ascii="Arial" w:hAnsi="Arial" w:cs="Arial"/>
            <w:color w:val="auto"/>
            <w:szCs w:val="24"/>
            <w:u w:val="none"/>
          </w:rPr>
          <w:t>пункте 2.10</w:t>
        </w:r>
      </w:hyperlink>
      <w:r w:rsidRPr="009266EF">
        <w:rPr>
          <w:rFonts w:ascii="Arial" w:hAnsi="Arial" w:cs="Arial"/>
          <w:szCs w:val="24"/>
        </w:rPr>
        <w:t xml:space="preserve"> Административного регламента;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результатом настоящей административной процедуры является: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случаях, предусмотренных </w:t>
      </w:r>
      <w:hyperlink r:id="rId43" w:anchor="P241" w:history="1">
        <w:r w:rsidRPr="009266EF">
          <w:rPr>
            <w:rStyle w:val="a3"/>
            <w:rFonts w:ascii="Arial" w:hAnsi="Arial" w:cs="Arial"/>
            <w:color w:val="auto"/>
            <w:szCs w:val="24"/>
            <w:u w:val="none"/>
          </w:rPr>
          <w:t>абзацем вторым подпункта 2</w:t>
        </w:r>
      </w:hyperlink>
      <w:r w:rsidRPr="009266EF">
        <w:rPr>
          <w:rFonts w:ascii="Arial" w:hAnsi="Arial" w:cs="Arial"/>
          <w:szCs w:val="24"/>
        </w:rPr>
        <w:t xml:space="preserve"> настоящего пункта, - подготовка, согласование и направление заявителю письма об отказе в приеме заявления и документов;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случаях, предусмотренных </w:t>
      </w:r>
      <w:hyperlink r:id="rId44" w:anchor="P242" w:history="1">
        <w:r w:rsidRPr="009266EF">
          <w:rPr>
            <w:rStyle w:val="a3"/>
            <w:rFonts w:ascii="Arial" w:hAnsi="Arial" w:cs="Arial"/>
            <w:color w:val="auto"/>
            <w:szCs w:val="24"/>
            <w:u w:val="none"/>
          </w:rPr>
          <w:t>абзацем третьим подпункта 2</w:t>
        </w:r>
      </w:hyperlink>
      <w:r w:rsidRPr="009266EF">
        <w:rPr>
          <w:rFonts w:ascii="Arial" w:hAnsi="Arial" w:cs="Arial"/>
          <w:szCs w:val="24"/>
        </w:rPr>
        <w:t xml:space="preserve"> настоящего пункта, - подготовка проекта письма об отказе в выдаче разрешения;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случаях, предусмотренных </w:t>
      </w:r>
      <w:hyperlink r:id="rId45" w:anchor="P243" w:history="1">
        <w:r w:rsidRPr="009266EF">
          <w:rPr>
            <w:rStyle w:val="a3"/>
            <w:rFonts w:ascii="Arial" w:hAnsi="Arial" w:cs="Arial"/>
            <w:color w:val="auto"/>
            <w:szCs w:val="24"/>
            <w:u w:val="none"/>
          </w:rPr>
          <w:t>абзацем четвертым подпункта 2</w:t>
        </w:r>
      </w:hyperlink>
      <w:r w:rsidRPr="009266EF">
        <w:rPr>
          <w:rFonts w:ascii="Arial" w:hAnsi="Arial" w:cs="Arial"/>
          <w:szCs w:val="24"/>
        </w:rPr>
        <w:t xml:space="preserve"> настоящего пункта, - подготовка проекта разрешения;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5) способом фиксации результата административной процедуры являются: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случаях, предусмотренных </w:t>
      </w:r>
      <w:hyperlink r:id="rId46" w:anchor="P241" w:history="1">
        <w:r w:rsidRPr="009266EF">
          <w:rPr>
            <w:rStyle w:val="a3"/>
            <w:rFonts w:ascii="Arial" w:hAnsi="Arial" w:cs="Arial"/>
            <w:color w:val="auto"/>
            <w:szCs w:val="24"/>
            <w:u w:val="none"/>
          </w:rPr>
          <w:t>абзацем вторым подпункта 2</w:t>
        </w:r>
      </w:hyperlink>
      <w:r w:rsidRPr="009266EF">
        <w:rPr>
          <w:rFonts w:ascii="Arial" w:hAnsi="Arial" w:cs="Arial"/>
          <w:szCs w:val="24"/>
        </w:rPr>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случаях, предусмотренных </w:t>
      </w:r>
      <w:hyperlink r:id="rId47" w:anchor="P242" w:history="1">
        <w:r w:rsidRPr="009266EF">
          <w:rPr>
            <w:rStyle w:val="a3"/>
            <w:rFonts w:ascii="Arial" w:hAnsi="Arial" w:cs="Arial"/>
            <w:color w:val="auto"/>
            <w:szCs w:val="24"/>
            <w:u w:val="none"/>
          </w:rPr>
          <w:t>абзацем третьим подпункта 2</w:t>
        </w:r>
      </w:hyperlink>
      <w:r w:rsidRPr="009266EF">
        <w:rPr>
          <w:rFonts w:ascii="Arial" w:hAnsi="Arial" w:cs="Arial"/>
          <w:szCs w:val="24"/>
        </w:rPr>
        <w:t xml:space="preserve"> настоящего пункта, - оформление на бумажном носителе проекта письма об отказе в выдаче разрешения;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случаях, предусмотренных </w:t>
      </w:r>
      <w:hyperlink r:id="rId48" w:anchor="P243" w:history="1">
        <w:r w:rsidRPr="009266EF">
          <w:rPr>
            <w:rStyle w:val="a3"/>
            <w:rFonts w:ascii="Arial" w:hAnsi="Arial" w:cs="Arial"/>
            <w:color w:val="auto"/>
            <w:szCs w:val="24"/>
            <w:u w:val="none"/>
          </w:rPr>
          <w:t>абзацем четвертым подпункта 2</w:t>
        </w:r>
      </w:hyperlink>
      <w:r w:rsidRPr="009266EF">
        <w:rPr>
          <w:rFonts w:ascii="Arial" w:hAnsi="Arial" w:cs="Arial"/>
          <w:szCs w:val="24"/>
        </w:rPr>
        <w:t xml:space="preserve"> настоящего пункта, - оформление на бумажном носителе проекта разрешения.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3.6. Принятие решения о выдаче разрешения или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проекта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lastRenderedPageBreak/>
        <w:t>проекта письма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 критерием принятия решения является наличие подготовленного проекта решения или письма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3.7. Выдача заявителю результата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основанием для начала административной процедуры является подписанное и зарегистрированное разрешение или письмо об отказе в выдаче;</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результатом выполнения административной процедуры является выдача заявителю:</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письма об отказе в выдаче разрешения;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9266EF">
        <w:rPr>
          <w:rFonts w:ascii="Arial" w:hAnsi="Arial" w:cs="Arial"/>
          <w:szCs w:val="24"/>
        </w:rPr>
        <w:lastRenderedPageBreak/>
        <w:t xml:space="preserve">взаимодействия, уведомление о размещении заявления и документов, указанных в </w:t>
      </w:r>
      <w:hyperlink r:id="rId49" w:anchor="P83" w:history="1">
        <w:r w:rsidRPr="009266EF">
          <w:rPr>
            <w:rStyle w:val="a3"/>
            <w:rFonts w:ascii="Arial" w:hAnsi="Arial" w:cs="Arial"/>
            <w:color w:val="auto"/>
            <w:szCs w:val="24"/>
            <w:u w:val="none"/>
          </w:rPr>
          <w:t>пункте 2.6</w:t>
        </w:r>
      </w:hyperlink>
      <w:r w:rsidRPr="009266EF">
        <w:rPr>
          <w:rFonts w:ascii="Arial" w:hAnsi="Arial" w:cs="Arial"/>
          <w:szCs w:val="24"/>
        </w:rPr>
        <w:t xml:space="preserve"> Административного регламента, в информационной системе обеспечения градостроительной деятельности.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3.11. Административные процедуры (действия), выполняемые МФЦ, описываются в соглашении о взаимодействии.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а) ознакомления с режимом работы МФЦ, а также с доступными для записи на прием датами и интервалами времени приема;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б) записи в любые свободные для приема дату и время в пределах установленного в МФЦ графика приема заявителей.</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Запись на прием может осуществляться посредством информационной системы МФЦ, которая обеспечивает возможность интеграции с ЕПГУ;</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Специалист МФЦ, осуществляющий прием документов: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 xml:space="preserve">в) в случае представления неполного комплекта документов и их несоответствия отказывает в их приеме и указывает на перечень документов, </w:t>
      </w:r>
      <w:r w:rsidRPr="009266EF">
        <w:rPr>
          <w:rFonts w:ascii="Arial" w:hAnsi="Arial" w:cs="Arial"/>
          <w:szCs w:val="24"/>
        </w:rPr>
        <w:lastRenderedPageBreak/>
        <w:t>необходимых для предоставления муниципальной услуги, который заявитель должен представить самостоятельно;</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г) проверяет соответствие представленных документов установленным требованиям;</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д) проверяет наличие документа, подтверждающего оплату госпошлины, и других платежных документов;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ж) распечатывает бланк заявления и предлагает заявителю собственноручно заполнить его;</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з) проверяет полноту оформления заявления;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и) принимает заявление;</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Специалист МФЦ, осуществляющий выдачу документов: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а) устанавливает личность заявителя;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б) знакомит с перечнем и содержанием выдаваемых документов;</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в) выдает заявителю результат предоставления муниципальной услуги.</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A51809" w:rsidRPr="009266EF" w:rsidRDefault="00A51809" w:rsidP="00A51809">
      <w:pPr>
        <w:pStyle w:val="ConsPlusNormal"/>
        <w:ind w:firstLine="540"/>
        <w:jc w:val="both"/>
        <w:rPr>
          <w:rFonts w:ascii="Arial" w:hAnsi="Arial" w:cs="Arial"/>
          <w:szCs w:val="24"/>
        </w:rPr>
      </w:pPr>
      <w:r w:rsidRPr="009266EF">
        <w:rPr>
          <w:rFonts w:ascii="Arial" w:hAnsi="Arial" w:cs="Arial"/>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Title"/>
        <w:jc w:val="center"/>
        <w:outlineLvl w:val="1"/>
        <w:rPr>
          <w:rFonts w:ascii="Arial" w:hAnsi="Arial" w:cs="Arial"/>
          <w:szCs w:val="24"/>
        </w:rPr>
      </w:pPr>
      <w:r w:rsidRPr="009266EF">
        <w:rPr>
          <w:rFonts w:ascii="Arial" w:hAnsi="Arial" w:cs="Arial"/>
          <w:szCs w:val="24"/>
        </w:rPr>
        <w:t>4. Формы контроля за исполнением</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Административного регламента</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4.1. Текущий контроль за соблюдением последовательности действий, </w:t>
      </w:r>
      <w:r w:rsidRPr="009266EF">
        <w:rPr>
          <w:rFonts w:ascii="Arial" w:hAnsi="Arial" w:cs="Arial"/>
          <w:szCs w:val="24"/>
        </w:rPr>
        <w:lastRenderedPageBreak/>
        <w:t>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Руководитель уполномоченного органа организует контроль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4.4. Требования к порядку и формам контроля предоставления муниципальной услуги, в том числе со стороны граждан, их объединений и организаций.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Title"/>
        <w:jc w:val="center"/>
        <w:outlineLvl w:val="1"/>
        <w:rPr>
          <w:rFonts w:ascii="Arial" w:hAnsi="Arial" w:cs="Arial"/>
          <w:szCs w:val="24"/>
        </w:rPr>
      </w:pPr>
      <w:r w:rsidRPr="009266EF">
        <w:rPr>
          <w:rFonts w:ascii="Arial" w:hAnsi="Arial" w:cs="Arial"/>
          <w:szCs w:val="24"/>
        </w:rPr>
        <w:t>5. Досудебный (внесудебный) порядок обжалования заявителем</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решений и действий (бездействия) органа, предоставляющего</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муниципальную услугу, должностного лица органа,</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предоставляющего муниципальную услугу, либо муниципального</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служащего, многофункционального центра, работника</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многофункционального центра, а также организаций,</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 xml:space="preserve">предусмотренных </w:t>
      </w:r>
      <w:hyperlink r:id="rId50" w:history="1">
        <w:r w:rsidRPr="009266EF">
          <w:rPr>
            <w:rStyle w:val="a3"/>
            <w:rFonts w:ascii="Arial" w:hAnsi="Arial" w:cs="Arial"/>
            <w:color w:val="auto"/>
            <w:szCs w:val="24"/>
            <w:u w:val="none"/>
          </w:rPr>
          <w:t>частью 1.1 статьи 16</w:t>
        </w:r>
      </w:hyperlink>
      <w:r w:rsidRPr="009266EF">
        <w:rPr>
          <w:rFonts w:ascii="Arial" w:hAnsi="Arial" w:cs="Arial"/>
          <w:szCs w:val="24"/>
        </w:rPr>
        <w:t xml:space="preserve"> Федерального закона</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от 27.07.2010 N 210-ФЗ "Об организации предоставления</w:t>
      </w:r>
    </w:p>
    <w:p w:rsidR="00A51809" w:rsidRPr="009266EF" w:rsidRDefault="00A51809" w:rsidP="00A51809">
      <w:pPr>
        <w:pStyle w:val="ConsPlusTitle"/>
        <w:jc w:val="center"/>
        <w:rPr>
          <w:rFonts w:ascii="Arial" w:hAnsi="Arial" w:cs="Arial"/>
          <w:szCs w:val="24"/>
        </w:rPr>
      </w:pPr>
      <w:r w:rsidRPr="009266EF">
        <w:rPr>
          <w:rFonts w:ascii="Arial" w:hAnsi="Arial" w:cs="Arial"/>
          <w:szCs w:val="24"/>
        </w:rPr>
        <w:t>государственных и муниципальных услуг", или их работников</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5.2. Предмет досудебного (внесудебного) обжалования.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lastRenderedPageBreak/>
        <w:t>Заявитель может обратиться с жалобой, в том числе в случаях:</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нарушения срока регистрации запроса заявителя о предоставлении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нарушения срока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8) нарушения срока или порядка выдачи документов по результатам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9266EF">
          <w:rPr>
            <w:rStyle w:val="a3"/>
            <w:rFonts w:ascii="Arial" w:hAnsi="Arial" w:cs="Arial"/>
            <w:color w:val="auto"/>
            <w:szCs w:val="24"/>
            <w:u w:val="none"/>
          </w:rPr>
          <w:t>пунктом 4 части 1 статьи 7</w:t>
        </w:r>
      </w:hyperlink>
      <w:r w:rsidRPr="009266EF">
        <w:rPr>
          <w:rFonts w:ascii="Arial" w:hAnsi="Arial" w:cs="Arial"/>
          <w:szCs w:val="24"/>
        </w:rPr>
        <w:t xml:space="preserve"> Федерального закона N 210-ФЗ.</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5.3. Основанием для начала процедуры досудебного (внесудебного) обжалования является поступление жалобы.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Жалоба должна содержать:</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lastRenderedPageBreak/>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5.4. Заявитель вправе получать информацию и документы, необходимые для обоснования и рассмотрения жалобы.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5.5. Жалоба подается в письменной форме на бумажном носителе, в электронной форме в уполномоченный орган, МФЦ.</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Жалоба на решения и действия (бездействие) специалиста уполномоченного органа подается руководителю уполномоченного органа. </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5.6. 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1809" w:rsidRPr="009266EF" w:rsidRDefault="00A51809" w:rsidP="00A51809">
      <w:pPr>
        <w:pStyle w:val="ConsPlusNormal"/>
        <w:ind w:firstLine="539"/>
        <w:jc w:val="both"/>
        <w:rPr>
          <w:rFonts w:ascii="Arial" w:hAnsi="Arial" w:cs="Arial"/>
          <w:szCs w:val="24"/>
        </w:rPr>
      </w:pPr>
      <w:bookmarkStart w:id="13" w:name="P360"/>
      <w:bookmarkEnd w:id="13"/>
      <w:r w:rsidRPr="009266EF">
        <w:rPr>
          <w:rFonts w:ascii="Arial" w:hAnsi="Arial" w:cs="Arial"/>
          <w:szCs w:val="24"/>
        </w:rPr>
        <w:t>5.7. По результатам рассмотрения жалобы принимается одно из следующих решений:</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в удовлетворении жалобы отказывается.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5.8. Не позднее дня, следующего за днем принятия решения, указанного в </w:t>
      </w:r>
      <w:hyperlink r:id="rId52" w:anchor="P360" w:history="1">
        <w:r w:rsidRPr="009266EF">
          <w:rPr>
            <w:rStyle w:val="a3"/>
            <w:rFonts w:ascii="Arial" w:hAnsi="Arial" w:cs="Arial"/>
            <w:color w:val="auto"/>
            <w:szCs w:val="24"/>
            <w:u w:val="none"/>
          </w:rPr>
          <w:t>пункте 5.7</w:t>
        </w:r>
      </w:hyperlink>
      <w:r w:rsidRPr="009266EF">
        <w:rPr>
          <w:rFonts w:ascii="Arial" w:hAnsi="Arial" w:cs="Arial"/>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5.9. Порядок обжалования решения по жалобе.</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5.10. Способы информирования заявителей о порядке подачи и </w:t>
      </w:r>
      <w:r w:rsidRPr="009266EF">
        <w:rPr>
          <w:rFonts w:ascii="Arial" w:hAnsi="Arial" w:cs="Arial"/>
          <w:szCs w:val="24"/>
        </w:rPr>
        <w:lastRenderedPageBreak/>
        <w:t>рассмотрения жалобы: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2) путем взаимодействия должностных лиц, ответственных за рассмотрение жалобы, с заявителями по почте, по электронной почте;</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 xml:space="preserve">3) посредством информационных материалов, которые размещаются на официальном сайте муниципального </w:t>
      </w:r>
      <w:proofErr w:type="gramStart"/>
      <w:r w:rsidRPr="009266EF">
        <w:rPr>
          <w:rFonts w:ascii="Arial" w:hAnsi="Arial" w:cs="Arial"/>
          <w:szCs w:val="24"/>
        </w:rPr>
        <w:t xml:space="preserve">образования  </w:t>
      </w:r>
      <w:r w:rsidR="00330A88" w:rsidRPr="009266EF">
        <w:rPr>
          <w:rFonts w:ascii="Arial" w:hAnsi="Arial" w:cs="Arial"/>
          <w:szCs w:val="24"/>
        </w:rPr>
        <w:t>Красновский</w:t>
      </w:r>
      <w:proofErr w:type="gramEnd"/>
      <w:r w:rsidRPr="009266EF">
        <w:rPr>
          <w:rFonts w:ascii="Arial" w:hAnsi="Arial" w:cs="Arial"/>
          <w:szCs w:val="24"/>
        </w:rPr>
        <w:t xml:space="preserve"> сельсовет;</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A51809" w:rsidRPr="009266EF" w:rsidRDefault="00A51809" w:rsidP="00A51809">
      <w:pPr>
        <w:pStyle w:val="ConsPlusNormal"/>
        <w:ind w:firstLine="539"/>
        <w:jc w:val="both"/>
        <w:rPr>
          <w:rFonts w:ascii="Arial" w:hAnsi="Arial" w:cs="Arial"/>
          <w:szCs w:val="24"/>
        </w:rPr>
      </w:pPr>
      <w:r w:rsidRPr="009266EF">
        <w:rPr>
          <w:rFonts w:ascii="Arial" w:hAnsi="Arial" w:cs="Arial"/>
          <w:szCs w:val="24"/>
        </w:rPr>
        <w:t>5.11. Основания для приостановления рассмотрения жалобы законодательством Российской Федерации не предусмотрены.</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right"/>
        <w:outlineLvl w:val="1"/>
        <w:rPr>
          <w:rFonts w:ascii="Arial" w:hAnsi="Arial" w:cs="Arial"/>
          <w:szCs w:val="24"/>
        </w:rPr>
      </w:pPr>
      <w:bookmarkStart w:id="14" w:name="_GoBack"/>
      <w:bookmarkEnd w:id="14"/>
      <w:r w:rsidRPr="009266EF">
        <w:rPr>
          <w:rFonts w:ascii="Arial" w:hAnsi="Arial" w:cs="Arial"/>
          <w:szCs w:val="24"/>
        </w:rPr>
        <w:t xml:space="preserve">Приложение </w:t>
      </w:r>
    </w:p>
    <w:p w:rsidR="00A51809" w:rsidRPr="009266EF" w:rsidRDefault="00A51809" w:rsidP="00A51809">
      <w:pPr>
        <w:pStyle w:val="ConsPlusNormal"/>
        <w:jc w:val="right"/>
        <w:rPr>
          <w:rFonts w:ascii="Arial" w:hAnsi="Arial" w:cs="Arial"/>
          <w:szCs w:val="24"/>
        </w:rPr>
      </w:pPr>
      <w:r w:rsidRPr="009266EF">
        <w:rPr>
          <w:rFonts w:ascii="Arial" w:hAnsi="Arial" w:cs="Arial"/>
          <w:szCs w:val="24"/>
        </w:rPr>
        <w:t>к Административному регламенту</w:t>
      </w:r>
    </w:p>
    <w:p w:rsidR="00A51809" w:rsidRPr="009266EF" w:rsidRDefault="00A51809" w:rsidP="00A51809">
      <w:pPr>
        <w:pStyle w:val="ConsPlusNormal"/>
        <w:jc w:val="right"/>
        <w:rPr>
          <w:rFonts w:ascii="Arial" w:hAnsi="Arial" w:cs="Arial"/>
          <w:szCs w:val="24"/>
        </w:rPr>
      </w:pPr>
      <w:r w:rsidRPr="009266EF">
        <w:rPr>
          <w:rFonts w:ascii="Arial" w:hAnsi="Arial" w:cs="Arial"/>
          <w:szCs w:val="24"/>
        </w:rPr>
        <w:t>предоставления муниципальной услуги</w:t>
      </w:r>
    </w:p>
    <w:p w:rsidR="00A51809" w:rsidRPr="009266EF" w:rsidRDefault="00A51809" w:rsidP="00A51809">
      <w:pPr>
        <w:pStyle w:val="ConsPlusNormal"/>
        <w:jc w:val="right"/>
        <w:rPr>
          <w:rFonts w:ascii="Arial" w:hAnsi="Arial" w:cs="Arial"/>
          <w:szCs w:val="24"/>
        </w:rPr>
      </w:pPr>
      <w:r w:rsidRPr="009266EF">
        <w:rPr>
          <w:rFonts w:ascii="Arial" w:hAnsi="Arial" w:cs="Arial"/>
          <w:szCs w:val="24"/>
        </w:rPr>
        <w:t>«Выдача разрешения на размещение</w:t>
      </w:r>
    </w:p>
    <w:p w:rsidR="00A51809" w:rsidRPr="009266EF" w:rsidRDefault="00A51809" w:rsidP="00A51809">
      <w:pPr>
        <w:pStyle w:val="ConsPlusNormal"/>
        <w:jc w:val="right"/>
        <w:rPr>
          <w:rFonts w:ascii="Arial" w:hAnsi="Arial" w:cs="Arial"/>
          <w:szCs w:val="24"/>
        </w:rPr>
      </w:pPr>
      <w:r w:rsidRPr="009266EF">
        <w:rPr>
          <w:rFonts w:ascii="Arial" w:hAnsi="Arial" w:cs="Arial"/>
          <w:szCs w:val="24"/>
        </w:rPr>
        <w:t>объектов на землях или земельных</w:t>
      </w:r>
    </w:p>
    <w:p w:rsidR="00A51809" w:rsidRPr="009266EF" w:rsidRDefault="00A51809" w:rsidP="00CE2AEB">
      <w:pPr>
        <w:pStyle w:val="ConsPlusNormal"/>
        <w:jc w:val="right"/>
        <w:rPr>
          <w:rFonts w:ascii="Arial" w:hAnsi="Arial" w:cs="Arial"/>
          <w:szCs w:val="24"/>
        </w:rPr>
      </w:pPr>
      <w:r w:rsidRPr="009266EF">
        <w:rPr>
          <w:rFonts w:ascii="Arial" w:hAnsi="Arial" w:cs="Arial"/>
          <w:szCs w:val="24"/>
        </w:rPr>
        <w:t>участках, находящихся</w:t>
      </w:r>
      <w:r w:rsidR="00CE2AEB" w:rsidRPr="009266EF">
        <w:rPr>
          <w:rFonts w:ascii="Arial" w:hAnsi="Arial" w:cs="Arial"/>
          <w:szCs w:val="24"/>
        </w:rPr>
        <w:t xml:space="preserve"> </w:t>
      </w:r>
      <w:r w:rsidRPr="009266EF">
        <w:rPr>
          <w:rFonts w:ascii="Arial" w:hAnsi="Arial" w:cs="Arial"/>
          <w:szCs w:val="24"/>
        </w:rPr>
        <w:t>в муниципальной собственности</w:t>
      </w:r>
    </w:p>
    <w:p w:rsidR="00A51809" w:rsidRPr="009266EF" w:rsidRDefault="00A51809" w:rsidP="00A51809">
      <w:pPr>
        <w:pStyle w:val="ConsPlusNormal"/>
        <w:jc w:val="right"/>
        <w:rPr>
          <w:rFonts w:ascii="Arial" w:hAnsi="Arial" w:cs="Arial"/>
          <w:szCs w:val="24"/>
        </w:rPr>
      </w:pPr>
      <w:r w:rsidRPr="009266EF">
        <w:rPr>
          <w:rFonts w:ascii="Arial" w:hAnsi="Arial" w:cs="Arial"/>
          <w:szCs w:val="24"/>
        </w:rPr>
        <w:t>и государственной собственности,</w:t>
      </w:r>
    </w:p>
    <w:p w:rsidR="00A51809" w:rsidRPr="009266EF" w:rsidRDefault="00A51809" w:rsidP="00CE2AEB">
      <w:pPr>
        <w:pStyle w:val="ConsPlusNormal"/>
        <w:jc w:val="right"/>
        <w:rPr>
          <w:rFonts w:ascii="Arial" w:hAnsi="Arial" w:cs="Arial"/>
          <w:szCs w:val="24"/>
        </w:rPr>
      </w:pPr>
      <w:r w:rsidRPr="009266EF">
        <w:rPr>
          <w:rFonts w:ascii="Arial" w:hAnsi="Arial" w:cs="Arial"/>
          <w:szCs w:val="24"/>
        </w:rPr>
        <w:t>без предоставления</w:t>
      </w:r>
      <w:r w:rsidR="00CE2AEB" w:rsidRPr="009266EF">
        <w:rPr>
          <w:rFonts w:ascii="Arial" w:hAnsi="Arial" w:cs="Arial"/>
          <w:szCs w:val="24"/>
        </w:rPr>
        <w:t xml:space="preserve"> </w:t>
      </w:r>
      <w:r w:rsidRPr="009266EF">
        <w:rPr>
          <w:rFonts w:ascii="Arial" w:hAnsi="Arial" w:cs="Arial"/>
          <w:szCs w:val="24"/>
        </w:rPr>
        <w:t>земельных участков</w:t>
      </w:r>
    </w:p>
    <w:p w:rsidR="00A51809" w:rsidRPr="009266EF" w:rsidRDefault="00A51809" w:rsidP="00A51809">
      <w:pPr>
        <w:pStyle w:val="ConsPlusNormal"/>
        <w:jc w:val="right"/>
        <w:rPr>
          <w:rFonts w:ascii="Arial" w:hAnsi="Arial" w:cs="Arial"/>
          <w:szCs w:val="24"/>
        </w:rPr>
      </w:pPr>
      <w:r w:rsidRPr="009266EF">
        <w:rPr>
          <w:rFonts w:ascii="Arial" w:hAnsi="Arial" w:cs="Arial"/>
          <w:szCs w:val="24"/>
        </w:rPr>
        <w:t>и установления сервитутов»</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nformat"/>
        <w:jc w:val="both"/>
        <w:rPr>
          <w:rFonts w:ascii="Arial" w:hAnsi="Arial" w:cs="Arial"/>
          <w:sz w:val="24"/>
          <w:szCs w:val="24"/>
        </w:rPr>
      </w:pPr>
      <w:bookmarkStart w:id="15" w:name="P393"/>
      <w:bookmarkEnd w:id="15"/>
      <w:r w:rsidRPr="009266EF">
        <w:rPr>
          <w:rFonts w:ascii="Arial" w:hAnsi="Arial" w:cs="Arial"/>
          <w:sz w:val="24"/>
          <w:szCs w:val="24"/>
        </w:rPr>
        <w:t xml:space="preserve">                         Примерная форма заявления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о предоставлении муниципальной услуги</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«Выдача разрешения на размещение объектов</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на землях или земельных участках, находящихся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в муниципальной собственности</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и государственной собственности, без предоставления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земельных участков и установления сервитутов"</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r w:rsidR="00CE2AEB" w:rsidRPr="009266EF">
        <w:rPr>
          <w:rFonts w:ascii="Arial" w:hAnsi="Arial" w:cs="Arial"/>
          <w:sz w:val="24"/>
          <w:szCs w:val="24"/>
        </w:rPr>
        <w:t xml:space="preserve">                     </w:t>
      </w:r>
      <w:r w:rsidRPr="009266EF">
        <w:rPr>
          <w:rFonts w:ascii="Arial" w:hAnsi="Arial" w:cs="Arial"/>
          <w:sz w:val="24"/>
          <w:szCs w:val="24"/>
        </w:rPr>
        <w:t>Главе муниципального образования</w:t>
      </w:r>
    </w:p>
    <w:p w:rsidR="00A51809" w:rsidRPr="009266EF" w:rsidRDefault="00A51809" w:rsidP="00A51809">
      <w:pPr>
        <w:pStyle w:val="ConsPlusNonformat"/>
        <w:jc w:val="right"/>
        <w:rPr>
          <w:rFonts w:ascii="Arial" w:hAnsi="Arial" w:cs="Arial"/>
          <w:sz w:val="24"/>
          <w:szCs w:val="24"/>
        </w:rPr>
      </w:pPr>
      <w:r w:rsidRPr="009266EF">
        <w:rPr>
          <w:rFonts w:ascii="Arial" w:hAnsi="Arial" w:cs="Arial"/>
          <w:sz w:val="24"/>
          <w:szCs w:val="24"/>
        </w:rPr>
        <w:t xml:space="preserve">   </w:t>
      </w:r>
      <w:r w:rsidR="00330A88" w:rsidRPr="009266EF">
        <w:rPr>
          <w:rFonts w:ascii="Arial" w:hAnsi="Arial" w:cs="Arial"/>
          <w:sz w:val="24"/>
          <w:szCs w:val="24"/>
        </w:rPr>
        <w:t>Красновский</w:t>
      </w:r>
      <w:r w:rsidRPr="009266EF">
        <w:rPr>
          <w:rFonts w:ascii="Arial" w:hAnsi="Arial" w:cs="Arial"/>
          <w:sz w:val="24"/>
          <w:szCs w:val="24"/>
        </w:rPr>
        <w:t xml:space="preserve"> сельсовет </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От 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(Ф.И.О.)</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проживающего(-ей) по адресу: 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почтовый адрес и (или) адрес электронной почты для связи: </w:t>
      </w:r>
      <w:r w:rsidR="00CE2AEB" w:rsidRPr="009266EF">
        <w:rPr>
          <w:rFonts w:ascii="Arial" w:hAnsi="Arial" w:cs="Arial"/>
          <w:sz w:val="24"/>
          <w:szCs w:val="24"/>
        </w:rPr>
        <w:t>________</w:t>
      </w:r>
      <w:r w:rsidRPr="009266EF">
        <w:rPr>
          <w:rFonts w:ascii="Arial" w:hAnsi="Arial" w:cs="Arial"/>
          <w:sz w:val="24"/>
          <w:szCs w:val="24"/>
        </w:rPr>
        <w:t>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Паспорт: __________ N _____________ выдан 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roofErr w:type="gramStart"/>
      <w:r w:rsidRPr="009266EF">
        <w:rPr>
          <w:rFonts w:ascii="Arial" w:hAnsi="Arial" w:cs="Arial"/>
          <w:sz w:val="24"/>
          <w:szCs w:val="24"/>
        </w:rPr>
        <w:t xml:space="preserve">серия)   </w:t>
      </w:r>
      <w:proofErr w:type="gramEnd"/>
      <w:r w:rsidRPr="009266EF">
        <w:rPr>
          <w:rFonts w:ascii="Arial" w:hAnsi="Arial" w:cs="Arial"/>
          <w:sz w:val="24"/>
          <w:szCs w:val="24"/>
        </w:rPr>
        <w:t xml:space="preserve">     (номер)                   (кем, когда)</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организационно-правовая форма, полное наименование и адрес местонахождения,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реквизиты регистрационных документов (для индивидуальных предпринимателей </w:t>
      </w:r>
      <w:r w:rsidRPr="009266EF">
        <w:rPr>
          <w:rFonts w:ascii="Arial" w:hAnsi="Arial" w:cs="Arial"/>
          <w:sz w:val="24"/>
          <w:szCs w:val="24"/>
        </w:rPr>
        <w:lastRenderedPageBreak/>
        <w:t>и</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юридических лиц): </w:t>
      </w:r>
      <w:r w:rsidR="00CE2AEB" w:rsidRPr="009266EF">
        <w:rPr>
          <w:rFonts w:ascii="Arial" w:hAnsi="Arial" w:cs="Arial"/>
          <w:sz w:val="24"/>
          <w:szCs w:val="24"/>
        </w:rPr>
        <w:t>_____</w:t>
      </w:r>
      <w:r w:rsidRPr="009266EF">
        <w:rPr>
          <w:rFonts w:ascii="Arial" w:hAnsi="Arial" w:cs="Arial"/>
          <w:sz w:val="24"/>
          <w:szCs w:val="24"/>
        </w:rPr>
        <w:t>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(свидетельство о государственной регистрации, номер, дата выдачи;</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ИНН, ОГРН, за исключением случаев, если заявителем является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иностранное юридическое лицо)</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действующего(-ей) от имени </w:t>
      </w:r>
      <w:r w:rsidR="00CE2AEB" w:rsidRPr="009266EF">
        <w:rPr>
          <w:rFonts w:ascii="Arial" w:hAnsi="Arial" w:cs="Arial"/>
          <w:sz w:val="24"/>
          <w:szCs w:val="24"/>
        </w:rPr>
        <w:t>+_________________</w:t>
      </w:r>
      <w:r w:rsidRPr="009266EF">
        <w:rPr>
          <w:rFonts w:ascii="Arial" w:hAnsi="Arial" w:cs="Arial"/>
          <w:sz w:val="24"/>
          <w:szCs w:val="24"/>
        </w:rPr>
        <w:t>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на основании 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(реквизиты документа, удостоверяющего полномочия, дата выдачи, номер)</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контактный телефон: ______________________________________________________.</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roofErr w:type="gramStart"/>
      <w:r w:rsidRPr="009266EF">
        <w:rPr>
          <w:rFonts w:ascii="Arial" w:hAnsi="Arial" w:cs="Arial"/>
          <w:sz w:val="24"/>
          <w:szCs w:val="24"/>
        </w:rPr>
        <w:t>Прошу  предоставить</w:t>
      </w:r>
      <w:proofErr w:type="gramEnd"/>
      <w:r w:rsidRPr="009266EF">
        <w:rPr>
          <w:rFonts w:ascii="Arial" w:hAnsi="Arial" w:cs="Arial"/>
          <w:sz w:val="24"/>
          <w:szCs w:val="24"/>
        </w:rPr>
        <w:t xml:space="preserve">  разрешение на размещение земель/земельного участка</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w:t>
      </w:r>
      <w:proofErr w:type="gramStart"/>
      <w:r w:rsidRPr="009266EF">
        <w:rPr>
          <w:rFonts w:ascii="Arial" w:hAnsi="Arial" w:cs="Arial"/>
          <w:sz w:val="24"/>
          <w:szCs w:val="24"/>
        </w:rPr>
        <w:t>нужное  подчеркнуть</w:t>
      </w:r>
      <w:proofErr w:type="gramEnd"/>
      <w:r w:rsidRPr="009266EF">
        <w:rPr>
          <w:rFonts w:ascii="Arial" w:hAnsi="Arial" w:cs="Arial"/>
          <w:sz w:val="24"/>
          <w:szCs w:val="24"/>
        </w:rPr>
        <w:t>)  с  кадастровым  номером (указывается при наличии), с</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местоположением: </w:t>
      </w:r>
      <w:r w:rsidR="00CE2AEB" w:rsidRPr="009266EF">
        <w:rPr>
          <w:rFonts w:ascii="Arial" w:hAnsi="Arial" w:cs="Arial"/>
          <w:sz w:val="24"/>
          <w:szCs w:val="24"/>
        </w:rPr>
        <w:t>____</w:t>
      </w:r>
      <w:r w:rsidRPr="009266EF">
        <w:rPr>
          <w:rFonts w:ascii="Arial" w:hAnsi="Arial" w:cs="Arial"/>
          <w:sz w:val="24"/>
          <w:szCs w:val="24"/>
        </w:rPr>
        <w:t>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в  соответствии</w:t>
      </w:r>
      <w:proofErr w:type="gramEnd"/>
      <w:r w:rsidRPr="009266EF">
        <w:rPr>
          <w:rFonts w:ascii="Arial" w:hAnsi="Arial" w:cs="Arial"/>
          <w:sz w:val="24"/>
          <w:szCs w:val="24"/>
        </w:rPr>
        <w:t xml:space="preserve">  с  утвержденным проектом межевания территории (указываются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реквизиты утвержденного проекта межевания территории)/</w:t>
      </w:r>
      <w:r w:rsidR="00CE2AEB" w:rsidRPr="009266EF">
        <w:rPr>
          <w:rFonts w:ascii="Arial" w:hAnsi="Arial" w:cs="Arial"/>
          <w:sz w:val="24"/>
          <w:szCs w:val="24"/>
        </w:rPr>
        <w:t>_______________________________</w:t>
      </w:r>
      <w:r w:rsidRPr="009266EF">
        <w:rPr>
          <w:rFonts w:ascii="Arial" w:hAnsi="Arial" w:cs="Arial"/>
          <w:sz w:val="24"/>
          <w:szCs w:val="24"/>
        </w:rPr>
        <w:t>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в  соответствии</w:t>
      </w:r>
      <w:proofErr w:type="gramEnd"/>
      <w:r w:rsidRPr="009266EF">
        <w:rPr>
          <w:rFonts w:ascii="Arial" w:hAnsi="Arial" w:cs="Arial"/>
          <w:sz w:val="24"/>
          <w:szCs w:val="24"/>
        </w:rPr>
        <w:t xml:space="preserve">  с прилагаемой схемой границ предполагаемых к использованию</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земель  или</w:t>
      </w:r>
      <w:proofErr w:type="gramEnd"/>
      <w:r w:rsidRPr="009266EF">
        <w:rPr>
          <w:rFonts w:ascii="Arial" w:hAnsi="Arial" w:cs="Arial"/>
          <w:sz w:val="24"/>
          <w:szCs w:val="24"/>
        </w:rPr>
        <w:t xml:space="preserve">  части  земельного  участка  на  кадастровом  плане  территории</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Цели использования земель или земельного участка </w:t>
      </w:r>
      <w:hyperlink r:id="rId53" w:anchor="P497" w:history="1">
        <w:r w:rsidRPr="009266EF">
          <w:rPr>
            <w:rStyle w:val="a3"/>
            <w:rFonts w:ascii="Arial" w:hAnsi="Arial" w:cs="Arial"/>
            <w:color w:val="auto"/>
            <w:sz w:val="24"/>
            <w:szCs w:val="24"/>
            <w:u w:val="none"/>
          </w:rPr>
          <w:t>&lt;*&gt;</w:t>
        </w:r>
      </w:hyperlink>
      <w:r w:rsidRPr="009266EF">
        <w:rPr>
          <w:rFonts w:ascii="Arial" w:hAnsi="Arial" w:cs="Arial"/>
          <w:sz w:val="24"/>
          <w:szCs w:val="24"/>
        </w:rPr>
        <w:t xml:space="preserve">: </w:t>
      </w:r>
      <w:r w:rsidR="00CE2AEB" w:rsidRPr="009266EF">
        <w:rPr>
          <w:rFonts w:ascii="Arial" w:hAnsi="Arial" w:cs="Arial"/>
          <w:sz w:val="24"/>
          <w:szCs w:val="24"/>
        </w:rPr>
        <w:t>_____</w:t>
      </w:r>
      <w:r w:rsidRPr="009266EF">
        <w:rPr>
          <w:rFonts w:ascii="Arial" w:hAnsi="Arial" w:cs="Arial"/>
          <w:sz w:val="24"/>
          <w:szCs w:val="24"/>
        </w:rPr>
        <w:t>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Сведения об объекте, предполагаемом для размещения на земельном участке:</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Предполагаемый срок использования земель или земельного участка: </w:t>
      </w:r>
      <w:r w:rsidR="00CE2AEB" w:rsidRPr="009266EF">
        <w:rPr>
          <w:rFonts w:ascii="Arial" w:hAnsi="Arial" w:cs="Arial"/>
          <w:sz w:val="24"/>
          <w:szCs w:val="24"/>
        </w:rPr>
        <w:t>_</w:t>
      </w:r>
      <w:r w:rsidRPr="009266EF">
        <w:rPr>
          <w:rFonts w:ascii="Arial" w:hAnsi="Arial" w:cs="Arial"/>
          <w:sz w:val="24"/>
          <w:szCs w:val="24"/>
        </w:rPr>
        <w:t>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__________________________________________________________________.</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roofErr w:type="gramStart"/>
      <w:r w:rsidRPr="009266EF">
        <w:rPr>
          <w:rFonts w:ascii="Arial" w:hAnsi="Arial" w:cs="Arial"/>
          <w:sz w:val="24"/>
          <w:szCs w:val="24"/>
        </w:rPr>
        <w:t>Выбранный  заявителем</w:t>
      </w:r>
      <w:proofErr w:type="gramEnd"/>
      <w:r w:rsidRPr="009266EF">
        <w:rPr>
          <w:rFonts w:ascii="Arial" w:hAnsi="Arial" w:cs="Arial"/>
          <w:sz w:val="24"/>
          <w:szCs w:val="24"/>
        </w:rPr>
        <w:t xml:space="preserve">  способ  предоставления  результата  рассмотрения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заявления (нужное подчеркнуть):</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1.   В   виде   бумажного   </w:t>
      </w:r>
      <w:proofErr w:type="gramStart"/>
      <w:r w:rsidRPr="009266EF">
        <w:rPr>
          <w:rFonts w:ascii="Arial" w:hAnsi="Arial" w:cs="Arial"/>
          <w:sz w:val="24"/>
          <w:szCs w:val="24"/>
        </w:rPr>
        <w:t xml:space="preserve">документа,   </w:t>
      </w:r>
      <w:proofErr w:type="gramEnd"/>
      <w:r w:rsidRPr="009266EF">
        <w:rPr>
          <w:rFonts w:ascii="Arial" w:hAnsi="Arial" w:cs="Arial"/>
          <w:sz w:val="24"/>
          <w:szCs w:val="24"/>
        </w:rPr>
        <w:t>который   заявитель   получает</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непосредственно при личном обращении.</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2.  </w:t>
      </w:r>
      <w:proofErr w:type="gramStart"/>
      <w:r w:rsidRPr="009266EF">
        <w:rPr>
          <w:rFonts w:ascii="Arial" w:hAnsi="Arial" w:cs="Arial"/>
          <w:sz w:val="24"/>
          <w:szCs w:val="24"/>
        </w:rPr>
        <w:t>В  виде</w:t>
      </w:r>
      <w:proofErr w:type="gramEnd"/>
      <w:r w:rsidRPr="009266EF">
        <w:rPr>
          <w:rFonts w:ascii="Arial" w:hAnsi="Arial" w:cs="Arial"/>
          <w:sz w:val="24"/>
          <w:szCs w:val="24"/>
        </w:rPr>
        <w:t xml:space="preserve">  бумажного  документа,  который направляется уполномоченным</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органом заявителю посредством почтового отправления.</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Приложение:</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1. 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2. 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3. __________________________________________________________________.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4. __________________________________________________________________.</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lastRenderedPageBreak/>
        <w:t xml:space="preserve">    Даю   согласие   оператору   персональных   </w:t>
      </w:r>
      <w:proofErr w:type="gramStart"/>
      <w:r w:rsidRPr="009266EF">
        <w:rPr>
          <w:rFonts w:ascii="Arial" w:hAnsi="Arial" w:cs="Arial"/>
          <w:sz w:val="24"/>
          <w:szCs w:val="24"/>
        </w:rPr>
        <w:t>данных  на</w:t>
      </w:r>
      <w:proofErr w:type="gramEnd"/>
      <w:r w:rsidRPr="009266EF">
        <w:rPr>
          <w:rFonts w:ascii="Arial" w:hAnsi="Arial" w:cs="Arial"/>
          <w:sz w:val="24"/>
          <w:szCs w:val="24"/>
        </w:rPr>
        <w:t xml:space="preserve">  обработку  моих</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персональных данных с целью оказания предоставляемых услуг.</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roofErr w:type="gramStart"/>
      <w:r w:rsidRPr="009266EF">
        <w:rPr>
          <w:rFonts w:ascii="Arial" w:hAnsi="Arial" w:cs="Arial"/>
          <w:sz w:val="24"/>
          <w:szCs w:val="24"/>
        </w:rPr>
        <w:t>Предусматривается  смешанная</w:t>
      </w:r>
      <w:proofErr w:type="gramEnd"/>
      <w:r w:rsidRPr="009266EF">
        <w:rPr>
          <w:rFonts w:ascii="Arial" w:hAnsi="Arial" w:cs="Arial"/>
          <w:sz w:val="24"/>
          <w:szCs w:val="24"/>
        </w:rPr>
        <w:t xml:space="preserve">  обработка  моих персональных данных - как</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 xml:space="preserve">неавтоматизированная,   </w:t>
      </w:r>
      <w:proofErr w:type="gramEnd"/>
      <w:r w:rsidRPr="009266EF">
        <w:rPr>
          <w:rFonts w:ascii="Arial" w:hAnsi="Arial" w:cs="Arial"/>
          <w:sz w:val="24"/>
          <w:szCs w:val="24"/>
        </w:rPr>
        <w:t>так  и  автоматизированная  обработка  с  передачей</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полученной  информации</w:t>
      </w:r>
      <w:proofErr w:type="gramEnd"/>
      <w:r w:rsidRPr="009266EF">
        <w:rPr>
          <w:rFonts w:ascii="Arial" w:hAnsi="Arial" w:cs="Arial"/>
          <w:sz w:val="24"/>
          <w:szCs w:val="24"/>
        </w:rPr>
        <w:t xml:space="preserve">  по  локальной  вычислительной сети в уполномоченный</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 xml:space="preserve">орган,   </w:t>
      </w:r>
      <w:proofErr w:type="gramEnd"/>
      <w:r w:rsidRPr="009266EF">
        <w:rPr>
          <w:rFonts w:ascii="Arial" w:hAnsi="Arial" w:cs="Arial"/>
          <w:sz w:val="24"/>
          <w:szCs w:val="24"/>
        </w:rPr>
        <w:t>без  использования  сети  общего  пользования  Интернет.  Согласие</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действует на период сроком 10 лет.</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_____________            _______________           ________________________</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roofErr w:type="gramStart"/>
      <w:r w:rsidRPr="009266EF">
        <w:rPr>
          <w:rFonts w:ascii="Arial" w:hAnsi="Arial" w:cs="Arial"/>
          <w:sz w:val="24"/>
          <w:szCs w:val="24"/>
        </w:rPr>
        <w:t xml:space="preserve">дата)   </w:t>
      </w:r>
      <w:proofErr w:type="gramEnd"/>
      <w:r w:rsidRPr="009266EF">
        <w:rPr>
          <w:rFonts w:ascii="Arial" w:hAnsi="Arial" w:cs="Arial"/>
          <w:sz w:val="24"/>
          <w:szCs w:val="24"/>
        </w:rPr>
        <w:t xml:space="preserve">                (подпись)                       (Ф.И.О.)</w:t>
      </w:r>
    </w:p>
    <w:p w:rsidR="00A51809" w:rsidRPr="009266EF" w:rsidRDefault="00A51809" w:rsidP="00A51809">
      <w:pPr>
        <w:pStyle w:val="ConsPlusNonformat"/>
        <w:jc w:val="both"/>
        <w:rPr>
          <w:rFonts w:ascii="Arial" w:hAnsi="Arial" w:cs="Arial"/>
          <w:sz w:val="24"/>
          <w:szCs w:val="24"/>
        </w:rPr>
      </w:pP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 xml:space="preserve">    --------------------------------</w:t>
      </w:r>
    </w:p>
    <w:p w:rsidR="00A51809" w:rsidRPr="009266EF" w:rsidRDefault="00A51809" w:rsidP="00A51809">
      <w:pPr>
        <w:pStyle w:val="ConsPlusNonformat"/>
        <w:jc w:val="both"/>
        <w:rPr>
          <w:rFonts w:ascii="Arial" w:hAnsi="Arial" w:cs="Arial"/>
          <w:sz w:val="24"/>
          <w:szCs w:val="24"/>
        </w:rPr>
      </w:pPr>
      <w:bookmarkStart w:id="16" w:name="P497"/>
      <w:bookmarkEnd w:id="16"/>
      <w:r w:rsidRPr="009266EF">
        <w:rPr>
          <w:rFonts w:ascii="Arial" w:hAnsi="Arial" w:cs="Arial"/>
          <w:sz w:val="24"/>
          <w:szCs w:val="24"/>
        </w:rPr>
        <w:t xml:space="preserve">    &lt;*&gt;  Перечисляются  объекты, указанные в </w:t>
      </w:r>
      <w:hyperlink r:id="rId54" w:history="1">
        <w:r w:rsidRPr="009266EF">
          <w:rPr>
            <w:rStyle w:val="a3"/>
            <w:rFonts w:ascii="Arial" w:hAnsi="Arial" w:cs="Arial"/>
            <w:color w:val="auto"/>
            <w:sz w:val="24"/>
            <w:szCs w:val="24"/>
            <w:u w:val="none"/>
          </w:rPr>
          <w:t>Постановлении</w:t>
        </w:r>
      </w:hyperlink>
      <w:r w:rsidRPr="009266EF">
        <w:rPr>
          <w:rFonts w:ascii="Arial" w:hAnsi="Arial" w:cs="Arial"/>
          <w:sz w:val="24"/>
          <w:szCs w:val="24"/>
        </w:rPr>
        <w:t xml:space="preserve"> Правительства РФ</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от  03.12.2014</w:t>
      </w:r>
      <w:proofErr w:type="gramEnd"/>
      <w:r w:rsidRPr="009266EF">
        <w:rPr>
          <w:rFonts w:ascii="Arial" w:hAnsi="Arial" w:cs="Arial"/>
          <w:sz w:val="24"/>
          <w:szCs w:val="24"/>
        </w:rPr>
        <w:t xml:space="preserve">  N  1300  "Об утверждении перечня видов объектов, размещение</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которых  может</w:t>
      </w:r>
      <w:proofErr w:type="gramEnd"/>
      <w:r w:rsidRPr="009266EF">
        <w:rPr>
          <w:rFonts w:ascii="Arial" w:hAnsi="Arial" w:cs="Arial"/>
          <w:sz w:val="24"/>
          <w:szCs w:val="24"/>
        </w:rPr>
        <w:t xml:space="preserve"> осуществляться на землях или земельных участках, находящихся</w:t>
      </w:r>
    </w:p>
    <w:p w:rsidR="00A51809" w:rsidRPr="009266EF" w:rsidRDefault="00A51809" w:rsidP="00A51809">
      <w:pPr>
        <w:pStyle w:val="ConsPlusNonformat"/>
        <w:jc w:val="both"/>
        <w:rPr>
          <w:rFonts w:ascii="Arial" w:hAnsi="Arial" w:cs="Arial"/>
          <w:sz w:val="24"/>
          <w:szCs w:val="24"/>
        </w:rPr>
      </w:pPr>
      <w:proofErr w:type="gramStart"/>
      <w:r w:rsidRPr="009266EF">
        <w:rPr>
          <w:rFonts w:ascii="Arial" w:hAnsi="Arial" w:cs="Arial"/>
          <w:sz w:val="24"/>
          <w:szCs w:val="24"/>
        </w:rPr>
        <w:t>в  государственной</w:t>
      </w:r>
      <w:proofErr w:type="gramEnd"/>
      <w:r w:rsidRPr="009266EF">
        <w:rPr>
          <w:rFonts w:ascii="Arial" w:hAnsi="Arial" w:cs="Arial"/>
          <w:sz w:val="24"/>
          <w:szCs w:val="24"/>
        </w:rPr>
        <w:t xml:space="preserve">  или  муниципальной  собственности,  без  предоставления</w:t>
      </w:r>
    </w:p>
    <w:p w:rsidR="00A51809" w:rsidRPr="009266EF" w:rsidRDefault="00A51809" w:rsidP="00A51809">
      <w:pPr>
        <w:pStyle w:val="ConsPlusNonformat"/>
        <w:jc w:val="both"/>
        <w:rPr>
          <w:rFonts w:ascii="Arial" w:hAnsi="Arial" w:cs="Arial"/>
          <w:sz w:val="24"/>
          <w:szCs w:val="24"/>
        </w:rPr>
      </w:pPr>
      <w:r w:rsidRPr="009266EF">
        <w:rPr>
          <w:rFonts w:ascii="Arial" w:hAnsi="Arial" w:cs="Arial"/>
          <w:sz w:val="24"/>
          <w:szCs w:val="24"/>
        </w:rPr>
        <w:t>земельных участков и установления сервитутов".</w:t>
      </w: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both"/>
        <w:rPr>
          <w:rFonts w:ascii="Arial" w:hAnsi="Arial" w:cs="Arial"/>
          <w:szCs w:val="24"/>
        </w:rPr>
      </w:pPr>
    </w:p>
    <w:p w:rsidR="00A51809" w:rsidRPr="009266EF" w:rsidRDefault="00A51809" w:rsidP="00A51809">
      <w:pPr>
        <w:pStyle w:val="ConsPlusNormal"/>
        <w:jc w:val="both"/>
        <w:rPr>
          <w:rFonts w:ascii="Arial" w:hAnsi="Arial" w:cs="Arial"/>
          <w:szCs w:val="24"/>
        </w:rPr>
      </w:pPr>
    </w:p>
    <w:p w:rsidR="00EA2951" w:rsidRPr="009266EF" w:rsidRDefault="00EA2951">
      <w:pPr>
        <w:rPr>
          <w:rFonts w:ascii="Arial" w:hAnsi="Arial" w:cs="Arial"/>
          <w:sz w:val="24"/>
          <w:szCs w:val="24"/>
        </w:rPr>
      </w:pPr>
    </w:p>
    <w:sectPr w:rsidR="00EA2951" w:rsidRPr="009266EF" w:rsidSect="00CE2AE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BB"/>
    <w:rsid w:val="00030C5F"/>
    <w:rsid w:val="00304C2E"/>
    <w:rsid w:val="00330A88"/>
    <w:rsid w:val="003B2629"/>
    <w:rsid w:val="00594C64"/>
    <w:rsid w:val="009266EF"/>
    <w:rsid w:val="009D07CF"/>
    <w:rsid w:val="00A51809"/>
    <w:rsid w:val="00C842EE"/>
    <w:rsid w:val="00CE2AEB"/>
    <w:rsid w:val="00D41FBB"/>
    <w:rsid w:val="00DC3579"/>
    <w:rsid w:val="00DE08EA"/>
    <w:rsid w:val="00E43EB2"/>
    <w:rsid w:val="00EA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8E96"/>
  <w15:docId w15:val="{4AF8F0D3-70AA-4A03-B764-1EFF78C2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809"/>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A51809"/>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Nonformat">
    <w:name w:val="ConsPlusNonformat"/>
    <w:rsid w:val="00A51809"/>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A51809"/>
    <w:rPr>
      <w:color w:val="0000FF"/>
      <w:u w:val="single"/>
    </w:rPr>
  </w:style>
  <w:style w:type="paragraph" w:styleId="a4">
    <w:name w:val="Balloon Text"/>
    <w:basedOn w:val="a"/>
    <w:link w:val="a5"/>
    <w:uiPriority w:val="99"/>
    <w:semiHidden/>
    <w:unhideWhenUsed/>
    <w:rsid w:val="00330A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18" Type="http://schemas.openxmlformats.org/officeDocument/2006/relationships/hyperlink" Target="consultantplus://offline/ref=ED9D1909C4E0038AE50C7C58FAF78F3B7242103695C0AEB07C59FF799E89FFB7E43592D2A3FCDF83183AC9A00C431872A8F78A1DF8A3528760030BJBOBH" TargetMode="External"/><Relationship Id="rId26"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9"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21"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4"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2"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7"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50" Type="http://schemas.openxmlformats.org/officeDocument/2006/relationships/hyperlink" Target="consultantplus://offline/ref=ED9D1909C4E0038AE50C6255EC9BD23F76484C339BC1A0E42806A424C980F5E0A37ACB90E7F1DD861A319CF043424434FFE4891DF8A0509BJ6O0H" TargetMode="External"/><Relationship Id="rId55" Type="http://schemas.openxmlformats.org/officeDocument/2006/relationships/fontTable" Target="fontTable.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17" Type="http://schemas.openxmlformats.org/officeDocument/2006/relationships/hyperlink" Target="consultantplus://offline/ref=ED9D1909C4E0038AE50C6255EC9BD23F7648493298C4A0E42806A424C980F5E0B17A939CE5F3C0821A24CAA105J1O5H" TargetMode="External"/><Relationship Id="rId25"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3"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8"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6"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1404E3A9BC5A0E42806A424C980F5E0A37ACB90E7F1DC8210319CF043424434FFE4891DF8A0509BJ6O0H" TargetMode="External"/><Relationship Id="rId20" Type="http://schemas.openxmlformats.org/officeDocument/2006/relationships/hyperlink" Target="consultantplus://offline/ref=ED9D1909C4E0038AE50C6255EC9BD23F76484C339BC1A0E42806A424C980F5E0A37ACB93EEF1D5D7497E9DAC05155737FFE48A1FE4JAO0H" TargetMode="External"/><Relationship Id="rId29"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1"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54" Type="http://schemas.openxmlformats.org/officeDocument/2006/relationships/hyperlink" Target="consultantplus://offline/ref=ED9D1909C4E0038AE50C6255EC9BD23F764A4E3A9AC2A0E42806A424C980F5E0B17A939CE5F3C0821A24CAA105J1O5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C339BC1A0E42806A424C980F5E0A37ACB90E7F1DE8A1C319CF043424434FFE4891DF8A0509BJ6O0H" TargetMode="External"/><Relationship Id="rId24"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2"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7"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0"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5"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53"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23"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28"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6"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9"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10" Type="http://schemas.openxmlformats.org/officeDocument/2006/relationships/hyperlink" Target="http://&#1082;&#1088;&#1072;&#1089;&#1085;&#1086;&#1074;&#1089;&#1082;&#1080;&#1081;.&#1087;&#1077;&#1088;&#1074;&#1086;&#1084;&#1072;&#1081;&#1089;&#1082;&#1080;&#1081;" TargetMode="External"/><Relationship Id="rId19" Type="http://schemas.openxmlformats.org/officeDocument/2006/relationships/hyperlink" Target="consultantplus://offline/ref=ED9D1909C4E0038AE50C6255EC9BD23F76484C339BC1A0E42806A424C980F5E0A37ACB95E4FA8AD25C6FC5A305094834E3F8881DJEO4H" TargetMode="External"/><Relationship Id="rId31"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4"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52"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14"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22"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27"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0"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35"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3"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48" Type="http://schemas.openxmlformats.org/officeDocument/2006/relationships/hyperlink" Target="file:///C:\Users\User\Downloads\&#1055;&#1088;&#1086;&#1077;&#1082;&#1090;%20&#1087;&#1086;&#1089;&#1090;&#1072;&#1085;&#1086;&#1074;&#1083;&#1077;&#1085;&#1080;&#1103;%20&#1074;&#1099;&#1076;&#1072;&#1095;&#1072;%20&#1085;&#1072;%20&#1088;&#1072;&#1079;&#1084;&#1077;&#1097;&#1077;&#1085;&#1080;&#1077;%20&#1086;&#1073;&#1098;&#1077;&#1082;&#1090;&#1086;&#1074;%20&#1085;&#1072;%20&#1079;&#1077;&#1084;&#1083;&#1103;&#1093;.docx" TargetMode="External"/><Relationship Id="rId56" Type="http://schemas.openxmlformats.org/officeDocument/2006/relationships/theme" Target="theme/theme1.xml"/><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51" Type="http://schemas.openxmlformats.org/officeDocument/2006/relationships/hyperlink" Target="consultantplus://offline/ref=ED9D1909C4E0038AE50C6255EC9BD23F76484C339BC1A0E42806A424C980F5E0A37ACB93EEF1D5D7497E9DAC05155737FFE48A1FE4JAO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10347</Words>
  <Characters>58980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2023-08-30T09:52:00Z</cp:lastPrinted>
  <dcterms:created xsi:type="dcterms:W3CDTF">2022-12-27T06:46:00Z</dcterms:created>
  <dcterms:modified xsi:type="dcterms:W3CDTF">2023-08-30T09:57:00Z</dcterms:modified>
</cp:coreProperties>
</file>